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E6C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4EC1BA" w14:textId="77777777" w:rsidR="00FE4490" w:rsidRPr="00FE4490" w:rsidRDefault="00FE4490" w:rsidP="00FE4490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E4490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56AABDA" w14:textId="77777777" w:rsidR="00FE4490" w:rsidRPr="00FE4490" w:rsidRDefault="00FE4490" w:rsidP="00FE449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E4490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84F9547" w14:textId="77777777" w:rsidR="00FE4490" w:rsidRPr="00FE4490" w:rsidRDefault="00FE4490" w:rsidP="00FE4490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01E83E3" w14:textId="77777777" w:rsidR="00FE4490" w:rsidRPr="00FE4490" w:rsidRDefault="00FE4490" w:rsidP="00FE449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DB64CB0" w14:textId="77777777" w:rsidR="00FE4490" w:rsidRPr="00FE4490" w:rsidRDefault="00FE4490" w:rsidP="00FE449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FE4490" w:rsidRPr="00FE4490" w14:paraId="1636B3EE" w14:textId="77777777" w:rsidTr="00FE4490">
        <w:tc>
          <w:tcPr>
            <w:tcW w:w="4786" w:type="dxa"/>
          </w:tcPr>
          <w:p w14:paraId="55A9091A" w14:textId="77777777" w:rsidR="00FE4490" w:rsidRPr="00FE4490" w:rsidRDefault="00FE4490" w:rsidP="00FE449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50CF0C60" w14:textId="77777777" w:rsidR="00FE4490" w:rsidRPr="00FE4490" w:rsidRDefault="00FE4490" w:rsidP="00FE449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321AA83A" w14:textId="77777777" w:rsidR="00FE4490" w:rsidRPr="00FE4490" w:rsidRDefault="00FE4490" w:rsidP="00FE449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43B47B62" w14:textId="77777777" w:rsidR="00FE4490" w:rsidRPr="00FE4490" w:rsidRDefault="00FE4490" w:rsidP="00FE449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7DEE2EEC" w14:textId="77777777" w:rsidR="00FE4490" w:rsidRPr="00FE4490" w:rsidRDefault="00FE4490" w:rsidP="00FE449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358B0926" w14:textId="77777777" w:rsidR="00FE4490" w:rsidRPr="00FE4490" w:rsidRDefault="00FE4490" w:rsidP="00FE449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FE4490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FE44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31EAC28F" w14:textId="77777777" w:rsidR="00FE4490" w:rsidRPr="00FE4490" w:rsidRDefault="00FE4490" w:rsidP="00FE449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4BA16BFB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850B5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CDF08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5275A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35B52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33867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77235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503DD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2205C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E0328E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002FD9" w14:textId="77777777" w:rsidR="0071534A" w:rsidRPr="00FE4490" w:rsidRDefault="0071534A" w:rsidP="00FE44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ПРЕДДИПЛОМНОЙ ПРАКТИКИ</w:t>
      </w:r>
    </w:p>
    <w:p w14:paraId="3A3895DD" w14:textId="258AAC7B" w:rsidR="00FE4490" w:rsidRDefault="00A07E82" w:rsidP="00FE44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 </w:t>
      </w:r>
    </w:p>
    <w:p w14:paraId="27DA06D8" w14:textId="77777777" w:rsidR="0071534A" w:rsidRPr="0071534A" w:rsidRDefault="0071534A" w:rsidP="00FE44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1A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</w:t>
      </w:r>
    </w:p>
    <w:p w14:paraId="724551D9" w14:textId="77777777" w:rsidR="0071534A" w:rsidRPr="0071534A" w:rsidRDefault="0071534A" w:rsidP="007153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1F9AD" w14:textId="77777777" w:rsidR="0071534A" w:rsidRPr="0071534A" w:rsidRDefault="0071534A" w:rsidP="007153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447D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44BA8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75C5A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EA6E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5232A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2CDC9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D757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FD062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A3983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3D1E73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5DCAC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F837C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3ED15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B31F2" w14:textId="77777777" w:rsidR="0071534A" w:rsidRPr="0071534A" w:rsidRDefault="0071534A" w:rsidP="007153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77D94C" w14:textId="7B0EFD6A" w:rsidR="0071534A" w:rsidRPr="009C07C2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25"/>
        <w:gridCol w:w="4395"/>
      </w:tblGrid>
      <w:tr w:rsidR="00177EB4" w:rsidRPr="0036611F" w14:paraId="20834313" w14:textId="77777777" w:rsidTr="00177EB4">
        <w:trPr>
          <w:trHeight w:val="2117"/>
        </w:trPr>
        <w:tc>
          <w:tcPr>
            <w:tcW w:w="4536" w:type="dxa"/>
            <w:hideMark/>
          </w:tcPr>
          <w:p w14:paraId="476CC920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Рассмотрена на заседании цикловой методической комиссии</w:t>
            </w:r>
          </w:p>
          <w:p w14:paraId="336C9E2D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Лабораторная диагностика</w:t>
            </w:r>
          </w:p>
          <w:p w14:paraId="68FCFE1C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AD693D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Городничева Л.Т. ________</w:t>
            </w:r>
          </w:p>
          <w:p w14:paraId="33AB26AC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 xml:space="preserve">Председатель ЦМК </w:t>
            </w:r>
          </w:p>
          <w:p w14:paraId="47F76256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 xml:space="preserve">Протокол №__ от </w:t>
            </w:r>
            <w:r>
              <w:rPr>
                <w:rFonts w:ascii="Times New Roman" w:hAnsi="Times New Roman"/>
                <w:sz w:val="28"/>
                <w:szCs w:val="28"/>
              </w:rPr>
              <w:t>31 августа</w:t>
            </w:r>
            <w:r w:rsidRPr="0036611F">
              <w:rPr>
                <w:rFonts w:ascii="Times New Roman" w:hAnsi="Times New Roman"/>
                <w:sz w:val="28"/>
                <w:szCs w:val="28"/>
              </w:rPr>
              <w:t xml:space="preserve"> 2020 г.</w:t>
            </w:r>
          </w:p>
          <w:p w14:paraId="78844C83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78448A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EEA1ADA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6150A4B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7038A4B4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Составлена в соответствии с ФГОС</w:t>
            </w:r>
            <w:r w:rsidRPr="00366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СПО по специальности 31.02.03 Лабораторная диагностика базовой подготовки</w:t>
            </w:r>
          </w:p>
          <w:p w14:paraId="481375D7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Гайнуллина Т.А. __________</w:t>
            </w:r>
          </w:p>
          <w:p w14:paraId="2D9C9B0A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1F">
              <w:rPr>
                <w:rFonts w:ascii="Times New Roman" w:hAnsi="Times New Roman"/>
                <w:sz w:val="28"/>
                <w:szCs w:val="28"/>
              </w:rPr>
              <w:t>Зам. директора по практическому обучению</w:t>
            </w:r>
          </w:p>
          <w:p w14:paraId="6BF4919E" w14:textId="77777777" w:rsidR="00177EB4" w:rsidRPr="0036611F" w:rsidRDefault="00177EB4" w:rsidP="00177EB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616CE82" w14:textId="77777777" w:rsidR="0071534A" w:rsidRPr="0071534A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FD0F32" w14:textId="77777777" w:rsidR="0071534A" w:rsidRPr="0071534A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3CACF6" w14:textId="77777777" w:rsidR="0071534A" w:rsidRPr="00177EB4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40AE6" w14:textId="77777777" w:rsidR="0071534A" w:rsidRPr="00177EB4" w:rsidRDefault="0071534A" w:rsidP="0071534A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 </w:t>
      </w:r>
    </w:p>
    <w:p w14:paraId="7B864B1B" w14:textId="77777777" w:rsidR="00177EB4" w:rsidRDefault="00177EB4" w:rsidP="0071534A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Кудакаева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Т.Г., </w:t>
      </w: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Муфтахова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З.М., Городничева Л.Т., </w:t>
      </w: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Фаттахова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А.Н., преподаватели высшей квалификационной категории ГАПОУ РБ «Уфимский медицинский колледж»</w:t>
      </w:r>
      <w:r w:rsidR="00061AEC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E2CF81" w14:textId="3C2BE894" w:rsidR="0071534A" w:rsidRPr="00177EB4" w:rsidRDefault="00177EB4" w:rsidP="0071534A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Габдуллина </w:t>
      </w:r>
      <w:r w:rsidR="00061AEC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Ю.И., преподаватель первой квалификационной категории ГАПОУ РБ «Уфимский медицинский колледж»</w:t>
      </w:r>
    </w:p>
    <w:p w14:paraId="1F3F5950" w14:textId="77777777" w:rsidR="0071534A" w:rsidRPr="00177EB4" w:rsidRDefault="0071534A" w:rsidP="0071534A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47FAD" w14:textId="77777777" w:rsidR="0071534A" w:rsidRPr="00177EB4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2DD7A" w14:textId="77777777" w:rsidR="0071534A" w:rsidRPr="00177EB4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14:paraId="76474BB0" w14:textId="0AE6452A" w:rsidR="0071534A" w:rsidRPr="00177EB4" w:rsidRDefault="00177EB4" w:rsidP="007153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Гарипова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>З.А., заведующая клинико-диагностической лабораторией с отделом клинической бактериологии  ГБУЗ РБ БСМП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Уфа. </w:t>
      </w:r>
    </w:p>
    <w:p w14:paraId="282F8BE3" w14:textId="7DAC55D4" w:rsidR="0071534A" w:rsidRPr="00177EB4" w:rsidRDefault="00177EB4" w:rsidP="0071534A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Разбежкина </w:t>
      </w:r>
      <w:r w:rsidR="0071534A" w:rsidRPr="00177EB4">
        <w:rPr>
          <w:rFonts w:ascii="Times New Roman" w:eastAsia="Times New Roman" w:hAnsi="Times New Roman" w:cs="Times New Roman"/>
          <w:sz w:val="28"/>
          <w:szCs w:val="28"/>
          <w:lang w:eastAsia="ru-RU"/>
        </w:rPr>
        <w:t>Н.Э., преподаватель высшей квалификационной категории ГАПОУ РБ «Уфимский медицинский колледж»</w:t>
      </w:r>
    </w:p>
    <w:p w14:paraId="43163B23" w14:textId="77777777" w:rsidR="0071534A" w:rsidRPr="00177EB4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785FB" w14:textId="77777777" w:rsidR="0071534A" w:rsidRPr="0071534A" w:rsidRDefault="0071534A" w:rsidP="007153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0BC6F9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DD21A9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7613D1E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14:paraId="287270E1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13E6E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4E1DF" w14:textId="77777777" w:rsidR="0071534A" w:rsidRP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9EEAA" w14:textId="77777777" w:rsidR="0071534A" w:rsidRP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5FAFA" w14:textId="77777777" w:rsidR="0071534A" w:rsidRP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A0F2D" w14:textId="77777777" w:rsidR="0071534A" w:rsidRP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520B0" w14:textId="77777777" w:rsid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3FD25" w14:textId="77777777" w:rsidR="00FF7142" w:rsidRDefault="00FF7142" w:rsidP="00FF71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333C00" w14:textId="77777777" w:rsidR="00FF7142" w:rsidRDefault="00FF7142" w:rsidP="00FF71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919162" w14:textId="77777777" w:rsidR="00FF7142" w:rsidRDefault="00FF7142" w:rsidP="00FF71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833E15" w14:textId="77777777" w:rsidR="00FF7142" w:rsidRDefault="00FF7142" w:rsidP="00FF71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AF19189" w14:textId="77777777" w:rsidR="00FF7142" w:rsidRDefault="00FF7142" w:rsidP="00FF71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EC840CB" w14:textId="77777777" w:rsidR="0071534A" w:rsidRPr="0071534A" w:rsidRDefault="0071534A" w:rsidP="0071534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6A7014" w14:textId="77777777" w:rsidR="0071534A" w:rsidRPr="00177EB4" w:rsidRDefault="0071534A" w:rsidP="0071534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7E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14:paraId="355AA248" w14:textId="77777777" w:rsidR="0071534A" w:rsidRPr="00177EB4" w:rsidRDefault="0071534A" w:rsidP="0071534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79"/>
        <w:tblOverlap w:val="never"/>
        <w:tblW w:w="9464" w:type="dxa"/>
        <w:tblLook w:val="01E0" w:firstRow="1" w:lastRow="1" w:firstColumn="1" w:lastColumn="1" w:noHBand="0" w:noVBand="0"/>
      </w:tblPr>
      <w:tblGrid>
        <w:gridCol w:w="8613"/>
        <w:gridCol w:w="851"/>
      </w:tblGrid>
      <w:tr w:rsidR="0071534A" w:rsidRPr="00177EB4" w14:paraId="35794555" w14:textId="77777777" w:rsidTr="00177EB4">
        <w:trPr>
          <w:trHeight w:val="732"/>
        </w:trPr>
        <w:tc>
          <w:tcPr>
            <w:tcW w:w="8613" w:type="dxa"/>
            <w:vAlign w:val="center"/>
          </w:tcPr>
          <w:p w14:paraId="71107706" w14:textId="77777777" w:rsidR="0071534A" w:rsidRPr="00177EB4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ПАСПОРТ  РАБОЧЕЙ ПРОГРАММЫ ПРЕДДИПЛОМНОЙ ПРАКТИКИ</w:t>
            </w:r>
          </w:p>
        </w:tc>
        <w:tc>
          <w:tcPr>
            <w:tcW w:w="851" w:type="dxa"/>
            <w:vAlign w:val="center"/>
          </w:tcPr>
          <w:p w14:paraId="1FB31D57" w14:textId="77777777" w:rsidR="0071534A" w:rsidRPr="00177EB4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1534A" w:rsidRPr="00177EB4" w14:paraId="3E9FDFFC" w14:textId="77777777" w:rsidTr="00177EB4">
        <w:trPr>
          <w:trHeight w:val="733"/>
        </w:trPr>
        <w:tc>
          <w:tcPr>
            <w:tcW w:w="8613" w:type="dxa"/>
            <w:vAlign w:val="center"/>
          </w:tcPr>
          <w:p w14:paraId="0865A699" w14:textId="77777777" w:rsidR="0071534A" w:rsidRPr="00177EB4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177EB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структура и</w:t>
            </w: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СОДЕРЖАНИЕ   ПРЕДДИПЛОМНОЙ   ПРАКТИКИ</w:t>
            </w:r>
          </w:p>
        </w:tc>
        <w:tc>
          <w:tcPr>
            <w:tcW w:w="851" w:type="dxa"/>
            <w:vAlign w:val="center"/>
          </w:tcPr>
          <w:p w14:paraId="3EB4F175" w14:textId="77777777" w:rsidR="0071534A" w:rsidRPr="00177EB4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71534A" w:rsidRPr="00177EB4" w14:paraId="2266A6E6" w14:textId="77777777" w:rsidTr="00177EB4">
        <w:trPr>
          <w:trHeight w:val="733"/>
        </w:trPr>
        <w:tc>
          <w:tcPr>
            <w:tcW w:w="8613" w:type="dxa"/>
            <w:vAlign w:val="center"/>
          </w:tcPr>
          <w:p w14:paraId="16608F28" w14:textId="77777777" w:rsidR="0071534A" w:rsidRPr="00177EB4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160A563" w14:textId="77777777" w:rsidR="0071534A" w:rsidRPr="00177EB4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УСЛОВИЯ РЕАЛИЗАЦИИ ПРОГРАММЫ  ПРЕДДИПЛОМНОЙ  ПРАКТИКИ</w:t>
            </w:r>
          </w:p>
        </w:tc>
        <w:tc>
          <w:tcPr>
            <w:tcW w:w="851" w:type="dxa"/>
            <w:vAlign w:val="center"/>
          </w:tcPr>
          <w:p w14:paraId="43B56EC0" w14:textId="46D923A2" w:rsidR="0071534A" w:rsidRPr="00177EB4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07E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1534A" w:rsidRPr="00177EB4" w14:paraId="1DC68637" w14:textId="77777777" w:rsidTr="00177EB4">
        <w:trPr>
          <w:trHeight w:val="836"/>
        </w:trPr>
        <w:tc>
          <w:tcPr>
            <w:tcW w:w="8613" w:type="dxa"/>
            <w:vAlign w:val="center"/>
          </w:tcPr>
          <w:p w14:paraId="571D95A7" w14:textId="77777777" w:rsidR="0071534A" w:rsidRPr="00177EB4" w:rsidRDefault="0071534A" w:rsidP="0071534A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177EB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. Контроль и оценка результатов освоения </w:t>
            </w: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ПРЕДДИПЛОМНОЙ</w:t>
            </w:r>
            <w:r w:rsidRPr="00177EB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 ПРАКТИКИ</w:t>
            </w:r>
          </w:p>
          <w:p w14:paraId="2503082D" w14:textId="77777777" w:rsidR="0071534A" w:rsidRPr="00177EB4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5D7E65" w14:textId="0988F284" w:rsidR="0071534A" w:rsidRPr="00177EB4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07E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14:paraId="6417B52F" w14:textId="77777777" w:rsidR="0071534A" w:rsidRPr="0071534A" w:rsidRDefault="0071534A" w:rsidP="0071534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C8EC60E" w14:textId="77777777" w:rsidR="0071534A" w:rsidRPr="0071534A" w:rsidRDefault="0071534A" w:rsidP="0071534A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14:paraId="0C50FC34" w14:textId="77777777" w:rsidR="0071534A" w:rsidRPr="0071534A" w:rsidRDefault="0071534A" w:rsidP="0071534A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E806C6" w14:textId="77777777" w:rsidR="0071534A" w:rsidRPr="0071534A" w:rsidRDefault="0071534A" w:rsidP="0071534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преддипломной практики составлена в соответствии с ФГОС по специальности 31.02.03 Лабораторная диагностика базовой подготовки. </w:t>
      </w:r>
    </w:p>
    <w:p w14:paraId="7558900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практики рассчитано на комплексное использование теоретических знаний, практических умений с учетом освоения  и закрепления их на рабочих местах, приближенных к условиям будущей работы по специальности 31.02.03 Лабораторная диагностика в качестве медицинского лабораторного техника. Комплексный подход к содержанию практики позволяет обеспечить освоение сквозных и специальных практических умений, основанных на базовых знаниях, полученных при изучении профессиональных модулей:</w:t>
      </w:r>
    </w:p>
    <w:p w14:paraId="619A3BED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01 Проведение лабораторных общеклинических исследований;</w:t>
      </w:r>
    </w:p>
    <w:p w14:paraId="74F9D5C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2F8B159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05C8746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  исследований</w:t>
      </w:r>
    </w:p>
    <w:p w14:paraId="7626B43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05 Проведение лабораторных гистологических исследований</w:t>
      </w:r>
    </w:p>
    <w:p w14:paraId="45DC742D" w14:textId="457045A6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преддипломной практики студент должен знать и соблюдать технику безопасности на рабочем месте, обеспечить инфекционную безопасность персонала и пациента, знать структуру КДЛ. </w:t>
      </w:r>
    </w:p>
    <w:p w14:paraId="3561C63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включает в себя:</w:t>
      </w:r>
    </w:p>
    <w:p w14:paraId="02FE7DC9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практики;</w:t>
      </w:r>
    </w:p>
    <w:p w14:paraId="782C2BE8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прохождения практики;</w:t>
      </w:r>
    </w:p>
    <w:p w14:paraId="519D63B6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программы, в которой указаны общие и профессиональные компетенции по конкретным клиническим методам исследования в клинико-диагностических лабораториях МО;</w:t>
      </w:r>
    </w:p>
    <w:p w14:paraId="1E071469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работы студентов и отчетность;</w:t>
      </w:r>
    </w:p>
    <w:p w14:paraId="10A6CB13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963F4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C6F7D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E052B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B93F15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B5B0DE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4EFCE1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48217A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3901B7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038C6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2DBA08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46BFB6" w14:textId="77777777" w:rsidR="0071534A" w:rsidRPr="0071534A" w:rsidRDefault="0071534A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РАБОЧЕЙ ПРОГРАММЫ ПРЕДДИПЛОМНОЙ ПРАКТИКИ</w:t>
      </w:r>
    </w:p>
    <w:p w14:paraId="14359E3C" w14:textId="77777777" w:rsidR="0071534A" w:rsidRPr="0071534A" w:rsidRDefault="0071534A" w:rsidP="0071534A">
      <w:pPr>
        <w:spacing w:before="240" w:after="60" w:line="240" w:lineRule="auto"/>
        <w:ind w:left="144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7153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ПРЕДДИПЛОМНОЙ ПРАКТИКИ.</w:t>
      </w:r>
    </w:p>
    <w:p w14:paraId="680413AD" w14:textId="77777777" w:rsidR="0071534A" w:rsidRPr="0071534A" w:rsidRDefault="0071534A" w:rsidP="0071534A">
      <w:pPr>
        <w:spacing w:before="240" w:after="60" w:line="240" w:lineRule="auto"/>
        <w:ind w:firstLine="36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практические навыки, необходимые для выполнения лабораторных исследований. Знания, приобретенные на теоретических и практических занятиях, учебной и производственной практиках, дают возможность медицинскому лабораторному технику осмысленно подходить к проведению лабораторных исследований и понимать их диагностическое значение.</w:t>
      </w:r>
    </w:p>
    <w:p w14:paraId="7F73B04E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учтены современные достижения медицинской науки и практики, предусматривающие применение унифицированных методов исследования в клинико-диагностических лабораториях практического здравоохранения.</w:t>
      </w:r>
    </w:p>
    <w:p w14:paraId="143FA616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проводится в клинико-диагностических лабораториях МО.</w:t>
      </w:r>
    </w:p>
    <w:p w14:paraId="68D3564F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2F702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целям и задачам преддипломной практики относится:</w:t>
      </w:r>
    </w:p>
    <w:p w14:paraId="1CEAC731" w14:textId="77777777" w:rsidR="0071534A" w:rsidRPr="0071534A" w:rsidRDefault="0071534A" w:rsidP="0071534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общих и профессиональных компетенций; </w:t>
      </w:r>
    </w:p>
    <w:p w14:paraId="75E876DE" w14:textId="77777777" w:rsidR="0071534A" w:rsidRP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обучающегося;</w:t>
      </w:r>
    </w:p>
    <w:p w14:paraId="72251B35" w14:textId="77777777" w:rsidR="0071534A" w:rsidRP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проверка его готовности к самостоятельной трудовой деятельности;</w:t>
      </w:r>
    </w:p>
    <w:p w14:paraId="1491A423" w14:textId="7F2CD807" w:rsid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выполнение выпускной квалификационной работы в лабораториях МО.</w:t>
      </w:r>
    </w:p>
    <w:p w14:paraId="766885DE" w14:textId="77777777" w:rsidR="00177EB4" w:rsidRPr="0071534A" w:rsidRDefault="00177EB4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4"/>
        <w:gridCol w:w="8557"/>
      </w:tblGrid>
      <w:tr w:rsidR="0071534A" w:rsidRPr="0071534A" w14:paraId="47686321" w14:textId="77777777" w:rsidTr="00061AEC">
        <w:trPr>
          <w:trHeight w:val="657"/>
        </w:trPr>
        <w:tc>
          <w:tcPr>
            <w:tcW w:w="1064" w:type="dxa"/>
          </w:tcPr>
          <w:p w14:paraId="32528B23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57" w:type="dxa"/>
          </w:tcPr>
          <w:p w14:paraId="23B08EF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061AEC" w:rsidRPr="00E25AC9" w14:paraId="5EF96C31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FF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A0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61AEC" w:rsidRPr="00E25AC9" w14:paraId="1326BFE7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D3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35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061AEC" w:rsidRPr="00E25AC9" w14:paraId="022C4260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9F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A57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Принимать решения в стандартных и нестандартных ситуациях и нести за них ответственность.    </w:t>
            </w:r>
          </w:p>
        </w:tc>
      </w:tr>
      <w:tr w:rsidR="00061AEC" w:rsidRPr="00E25AC9" w14:paraId="0508E598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D63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7D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 эффективного выполнения профессиональных задач, профессионального и личностного развития.</w:t>
            </w:r>
          </w:p>
        </w:tc>
      </w:tr>
      <w:tr w:rsidR="00061AEC" w:rsidRPr="00E25AC9" w14:paraId="084A2880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8C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6B5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61AEC" w:rsidRPr="00E25AC9" w14:paraId="51215D6C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7990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298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061AEC" w:rsidRPr="00E25AC9" w14:paraId="209405FE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7A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68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061AEC" w:rsidRPr="009A07C8" w14:paraId="2DA9E462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E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4A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61AEC" w:rsidRPr="009A07C8" w14:paraId="716EAA49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470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064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061AEC" w:rsidRPr="008A083D" w14:paraId="0A8E013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A55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37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061AEC" w:rsidRPr="008A083D" w14:paraId="47DDD81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466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D9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061AEC" w:rsidRPr="008A083D" w14:paraId="4AEA6657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DE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65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061AEC" w:rsidRPr="009A07C8" w14:paraId="7C15988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190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F8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061AEC" w:rsidRPr="008A083D" w14:paraId="4DEBCB61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97D7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F08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9E61BA2" w14:textId="77777777" w:rsidR="0071534A" w:rsidRPr="0071534A" w:rsidRDefault="0071534A" w:rsidP="0071534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BEF60F" w14:textId="77777777" w:rsidR="0071534A" w:rsidRPr="0071534A" w:rsidRDefault="0071534A" w:rsidP="0071534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8522"/>
      </w:tblGrid>
      <w:tr w:rsidR="0071534A" w:rsidRPr="0071534A" w14:paraId="1F63D34B" w14:textId="77777777" w:rsidTr="00061AEC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F27FFB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01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24948E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общеклинических исследований</w:t>
            </w:r>
          </w:p>
        </w:tc>
      </w:tr>
      <w:tr w:rsidR="0071534A" w:rsidRPr="0071534A" w14:paraId="15110DAA" w14:textId="77777777" w:rsidTr="00061AEC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3ADB791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680EEA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71534A" w:rsidRPr="0071534A" w14:paraId="1B005A8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A45E064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5BE278E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71534A" w:rsidRPr="0071534A" w14:paraId="0D0C31E5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79D2B07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88AAC5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общеклинических исследований.</w:t>
            </w:r>
          </w:p>
        </w:tc>
      </w:tr>
      <w:tr w:rsidR="0071534A" w:rsidRPr="0071534A" w14:paraId="4FD00F3D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7E2C801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1F8F7A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4E03ED88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BE581C8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ПМ 02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B0C1B4" w14:textId="77777777" w:rsidR="0071534A" w:rsidRPr="0071534A" w:rsidRDefault="0071534A" w:rsidP="0071534A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</w:tr>
      <w:tr w:rsidR="0071534A" w:rsidRPr="0071534A" w14:paraId="3DD4BD7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7BC5DC4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65D622" w14:textId="77777777" w:rsidR="0071534A" w:rsidRPr="0071534A" w:rsidRDefault="0071534A" w:rsidP="007153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гематологических исследований.</w:t>
            </w:r>
          </w:p>
        </w:tc>
      </w:tr>
      <w:tr w:rsidR="0071534A" w:rsidRPr="0071534A" w14:paraId="01216873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574E295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2546FF" w14:textId="77777777" w:rsidR="0071534A" w:rsidRPr="0071534A" w:rsidRDefault="0071534A" w:rsidP="0071534A">
            <w:pPr>
              <w:widowControl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забор капиллярной крови.</w:t>
            </w:r>
          </w:p>
        </w:tc>
      </w:tr>
      <w:tr w:rsidR="0071534A" w:rsidRPr="0071534A" w14:paraId="338DF3FC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9B0C603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A950D0" w14:textId="77777777" w:rsidR="0071534A" w:rsidRPr="0071534A" w:rsidRDefault="0071534A" w:rsidP="007153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общий анализ крови и дополнительные гематологические исследования; участвовать в контроле качества. </w:t>
            </w:r>
          </w:p>
        </w:tc>
      </w:tr>
      <w:tr w:rsidR="0071534A" w:rsidRPr="0071534A" w14:paraId="119D642E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7D5DBC4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5CEA83" w14:textId="77777777" w:rsidR="0071534A" w:rsidRPr="0071534A" w:rsidRDefault="0071534A" w:rsidP="0071534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Регистрировать полученные результаты лабораторных гематологических исследований. </w:t>
            </w:r>
          </w:p>
        </w:tc>
      </w:tr>
      <w:tr w:rsidR="0071534A" w:rsidRPr="0071534A" w14:paraId="6A730A6A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E19023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2.5.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76D91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27AA8027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A63742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03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6BD3D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</w:tr>
      <w:tr w:rsidR="0071534A" w:rsidRPr="0071534A" w14:paraId="00806EA2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3030F9D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7AE3C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исследований.</w:t>
            </w:r>
          </w:p>
        </w:tc>
      </w:tr>
      <w:tr w:rsidR="0071534A" w:rsidRPr="0071534A" w14:paraId="400CCE4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A20F891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ECC9F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71534A" w:rsidRPr="0071534A" w14:paraId="3FFCD181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651CFC2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9C232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биохимических исследований.</w:t>
            </w:r>
          </w:p>
        </w:tc>
      </w:tr>
      <w:tr w:rsidR="0071534A" w:rsidRPr="0071534A" w14:paraId="280E5EA6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0FE08E5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A81A8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71534A" w:rsidRPr="0071534A" w14:paraId="51083121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A51C339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04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BB2F0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микробиологических исследований</w:t>
            </w:r>
          </w:p>
        </w:tc>
      </w:tr>
      <w:tr w:rsidR="0071534A" w:rsidRPr="0071534A" w14:paraId="5FB8C15F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251960E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4.1. 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F6737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микробиологических исследований.</w:t>
            </w:r>
          </w:p>
        </w:tc>
      </w:tr>
      <w:tr w:rsidR="0071534A" w:rsidRPr="0071534A" w14:paraId="6C7275BB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DDF403D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B03F20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</w:tr>
      <w:tr w:rsidR="0071534A" w:rsidRPr="0071534A" w14:paraId="44958B4F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E1B6F3B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8724A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проведенных исследований.</w:t>
            </w:r>
          </w:p>
        </w:tc>
      </w:tr>
      <w:tr w:rsidR="0071534A" w:rsidRPr="0071534A" w14:paraId="4B051F58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80E268C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E9A254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1743F2FE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E9060F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05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E4B01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гистологических исследований</w:t>
            </w:r>
          </w:p>
        </w:tc>
      </w:tr>
      <w:tr w:rsidR="0071534A" w:rsidRPr="0071534A" w14:paraId="78816279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4CDBA30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6C9AF5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рабочее место для проведения лабораторных гистологических исследований.</w:t>
            </w:r>
          </w:p>
        </w:tc>
      </w:tr>
      <w:tr w:rsidR="0071534A" w:rsidRPr="0071534A" w14:paraId="4633F1F7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6ABA203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730FDA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</w:tr>
      <w:tr w:rsidR="0071534A" w:rsidRPr="0071534A" w14:paraId="1F3DBB5B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1D66D6A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 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306FCC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Регистрировать полученные результаты.</w:t>
            </w:r>
          </w:p>
        </w:tc>
      </w:tr>
      <w:tr w:rsidR="0071534A" w:rsidRPr="0071534A" w14:paraId="5789C49D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E494829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6205E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285B1690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B48965F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BDA47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Архивировать оставшийся после исследования материал.</w:t>
            </w:r>
          </w:p>
        </w:tc>
      </w:tr>
    </w:tbl>
    <w:p w14:paraId="497D6808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AA505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1.2.Требования к результатам освоения преддипломной практики.</w:t>
      </w:r>
    </w:p>
    <w:p w14:paraId="07D8627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46085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преддипломной практики обучающийся должен:</w:t>
      </w:r>
    </w:p>
    <w:p w14:paraId="00BA78F4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ED47A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 Проведение лабораторных общеклинических исследований</w:t>
      </w:r>
    </w:p>
    <w:p w14:paraId="0FEA09C4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2085611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37EA3FA7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3098C3C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биологический материал, реактивы, лабораторную посуду, оборудование;</w:t>
      </w:r>
    </w:p>
    <w:p w14:paraId="6F9B337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3012EA8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функциональные пробы;</w:t>
      </w:r>
    </w:p>
    <w:p w14:paraId="60BAEAD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дополнительные химические исследования мочи (определение желчных пигментов, кетонов и пр.);</w:t>
      </w:r>
    </w:p>
    <w:p w14:paraId="7DD1339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количественную микроскопию осадка мочи;</w:t>
      </w:r>
    </w:p>
    <w:p w14:paraId="5DB52C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анализаторах мочи;</w:t>
      </w:r>
    </w:p>
    <w:p w14:paraId="0A69D23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кал: определять его физические и химические свойства, готовить препараты для микроскопирования, проводить микроскопическое исследование;</w:t>
      </w:r>
    </w:p>
    <w:p w14:paraId="18B2499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физические и химические свойства дуоденального содержимого; проводить микроскопическое исследование желчи;</w:t>
      </w:r>
    </w:p>
    <w:p w14:paraId="0ABF10B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5EF1CA12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7CE2033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</w:r>
    </w:p>
    <w:p w14:paraId="05A1ECF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300C51A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эякулят: определять физические и химические свойства, готовить препараты для микроскопического исследования; работать на спермоанализаторах;</w:t>
      </w:r>
    </w:p>
    <w:p w14:paraId="63A4C3D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 </w:t>
      </w:r>
    </w:p>
    <w:p w14:paraId="42FAD37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технику безопасности в лаборатории клинических исследований;</w:t>
      </w:r>
    </w:p>
    <w:p w14:paraId="2B8F88C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мочи; морфологию клеточных и других элементов мочи; </w:t>
      </w:r>
    </w:p>
    <w:p w14:paraId="3C7FCAA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кала; </w:t>
      </w:r>
    </w:p>
    <w:p w14:paraId="0D8E72F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форменные элементы кала, их выявление; </w:t>
      </w:r>
    </w:p>
    <w:p w14:paraId="2CDE133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физико-химический состав содержимого желудка и двенадцатиперстной кишки; изменения состава содержимого желудка и двенадцатиперстной кишки при различных заболеваниях пищеварительной системы; </w:t>
      </w:r>
    </w:p>
    <w:p w14:paraId="5E945E3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 </w:t>
      </w:r>
    </w:p>
    <w:p w14:paraId="7CEECB5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др. ;</w:t>
      </w:r>
    </w:p>
    <w:p w14:paraId="6FFB3891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морфологический состав, физико-химические свойства выпотных жидкостей, лабораторные показатели при инфекционно-воспалительных процессах, травмах, опухолях и др.;</w:t>
      </w:r>
    </w:p>
    <w:p w14:paraId="13B617FA" w14:textId="22E48345" w:rsid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методы исследования отделяемого половых органов</w:t>
      </w:r>
    </w:p>
    <w:p w14:paraId="338CBE04" w14:textId="77777777" w:rsidR="00177EB4" w:rsidRPr="0071534A" w:rsidRDefault="00177EB4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C28AB1" w14:textId="77777777" w:rsidR="0071534A" w:rsidRPr="0071534A" w:rsidRDefault="0071534A" w:rsidP="00061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ПМ.02 Проведение лабораторных гематологических исследований</w:t>
      </w:r>
    </w:p>
    <w:p w14:paraId="014F7CF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617A19AC" w14:textId="77777777" w:rsidR="0071534A" w:rsidRPr="0071534A" w:rsidRDefault="0071534A" w:rsidP="00061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иметь практический опыт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437C4B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0A8153C8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77C9D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забор капиллярной крови для лабораторного исследования;</w:t>
      </w:r>
    </w:p>
    <w:p w14:paraId="7487210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рабочее место для проведения общего анализа крови и дополнительных исследований;</w:t>
      </w:r>
    </w:p>
    <w:p w14:paraId="7F0C222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общий анализ крови и дополнительные исследования;</w:t>
      </w:r>
    </w:p>
    <w:p w14:paraId="0F86123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дезинфицировать отработанный биоматериал и лабораторную посуду;</w:t>
      </w:r>
    </w:p>
    <w:p w14:paraId="2574E9A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гематологических анализаторах;</w:t>
      </w:r>
    </w:p>
    <w:p w14:paraId="113444D9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41ED82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техники безопасности в гематологической лаборатории;</w:t>
      </w:r>
    </w:p>
    <w:p w14:paraId="0541624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кроветворения; морфологию клеток крови в норме; </w:t>
      </w:r>
    </w:p>
    <w:p w14:paraId="3865082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«эритроцитоз» и «эритропения»; «лейкоцитоз» и «лейкопения»; «тромбоцитоз» и «тромбоцитопения»; </w:t>
      </w:r>
    </w:p>
    <w:p w14:paraId="16F6946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показателей гемограммы при реактивных состояниях,  при заболеваниях органов кроветворения (анемии, лейкозах, геморрагических диатезах и др. заболеваниях); </w:t>
      </w:r>
    </w:p>
    <w:p w14:paraId="0CA77A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 особенности эритроцитов при различных анемиях;</w:t>
      </w:r>
    </w:p>
    <w:p w14:paraId="1003ECA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 особенности лейкоцитов при различных патологиях</w:t>
      </w:r>
    </w:p>
    <w:p w14:paraId="019A4E70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ПМ.03 Проведение лабораторных биохимических исследований</w:t>
      </w:r>
    </w:p>
    <w:p w14:paraId="17BFBFA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322866E0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52FF725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2CD3007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35C67B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 к биохимическим исследованиям;</w:t>
      </w:r>
    </w:p>
    <w:p w14:paraId="1A6D570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биохимические показатели крови, мочи, ликвора и т.д.;</w:t>
      </w:r>
    </w:p>
    <w:p w14:paraId="6FB1A04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биохимических анализаторах;</w:t>
      </w:r>
    </w:p>
    <w:p w14:paraId="0C5ECF1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учетно-отчетную документацию; </w:t>
      </w:r>
    </w:p>
    <w:p w14:paraId="2C3B4C3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принимать, регистрировать, отбирать клинический материал;</w:t>
      </w:r>
    </w:p>
    <w:p w14:paraId="79E8CAC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B80F7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техники безопасности в биохимической лаборатории;</w:t>
      </w:r>
    </w:p>
    <w:p w14:paraId="1A36BDC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особенности подготовки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пациента к биохимическим лабораторным исследованиям;</w:t>
      </w:r>
    </w:p>
    <w:p w14:paraId="411B118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и диагностическое значение биохимических исследований крови, мочи, ликвора и т.д.;</w:t>
      </w:r>
    </w:p>
    <w:p w14:paraId="467CFFA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основы гомеостаза; биохимические механизмы сохранения гомеостаза;</w:t>
      </w:r>
    </w:p>
    <w:p w14:paraId="44696531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процесов; </w:t>
      </w:r>
    </w:p>
    <w:p w14:paraId="1A5BDE5F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основные методы исследования обмена веществ, гормонального профиля, ферментов и др.</w:t>
      </w:r>
    </w:p>
    <w:p w14:paraId="516EA69F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Проведение лабораторных микробиологических исследований</w:t>
      </w:r>
    </w:p>
    <w:p w14:paraId="1CFAFFE0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6436ED3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2A385E8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4F90512A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6A17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3DECE03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4363832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5BABB78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 проведенных исследований;</w:t>
      </w:r>
    </w:p>
    <w:p w14:paraId="65AC84A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учетно-отчетную документацию; </w:t>
      </w:r>
    </w:p>
    <w:p w14:paraId="2669762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36E753B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подготовку реактивов, лабораторного оборудования и аппаратуры для исследования;</w:t>
      </w:r>
    </w:p>
    <w:p w14:paraId="63839C9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иммунологическое исследование;</w:t>
      </w:r>
    </w:p>
    <w:p w14:paraId="4B1B82D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7977ED4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оценку результатов иммунологического исследования;</w:t>
      </w:r>
    </w:p>
    <w:p w14:paraId="161E2BC2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81609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микробиологической лаборатории; </w:t>
      </w:r>
    </w:p>
    <w:p w14:paraId="6463FDD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характеристики микроорганизмов, имеющие значение для лабораторной диагностики; </w:t>
      </w:r>
    </w:p>
    <w:p w14:paraId="6B0CF6C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организации работы с микроорганизмами </w:t>
      </w:r>
      <w:r w:rsidRPr="007153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153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патогенности; </w:t>
      </w:r>
    </w:p>
    <w:p w14:paraId="6B64A89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делопроизводства;</w:t>
      </w:r>
    </w:p>
    <w:p w14:paraId="0FA51AA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иммунологической лаборатории; </w:t>
      </w:r>
    </w:p>
    <w:p w14:paraId="4BFC322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иммунной системы; виды иммунитета; иммунокомпетентные клетки и их функции; </w:t>
      </w:r>
    </w:p>
    <w:p w14:paraId="251C4EC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и характеристику антигенов; </w:t>
      </w:r>
    </w:p>
    <w:p w14:paraId="4A069E2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классификацию строения функции иммуноглобулинов; </w:t>
      </w:r>
    </w:p>
    <w:p w14:paraId="7AEF108A" w14:textId="39627206" w:rsid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иммунологических реакций.</w:t>
      </w:r>
    </w:p>
    <w:p w14:paraId="10BD3077" w14:textId="77777777" w:rsidR="00177EB4" w:rsidRPr="0071534A" w:rsidRDefault="00177EB4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A896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ПМ.05 Проведение лабораторных гистологических исследований</w:t>
      </w:r>
    </w:p>
    <w:p w14:paraId="6C56E7D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5D09541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49EBAB5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приготовления гистологических препаратов;</w:t>
      </w:r>
    </w:p>
    <w:p w14:paraId="71189F7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58AA6BE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материал, реактивы, лабораторную посуду и аппаратуру для гистологического исследования;</w:t>
      </w:r>
    </w:p>
    <w:p w14:paraId="1CFB38E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гистологическую обработку тканей и готовить микропрепараты для исследований;</w:t>
      </w:r>
    </w:p>
    <w:p w14:paraId="6CC25BD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качество приготовленных гистологических препаратов;</w:t>
      </w:r>
    </w:p>
    <w:p w14:paraId="774A3F3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архивировать оставшийся от исследования материал;</w:t>
      </w:r>
    </w:p>
    <w:p w14:paraId="7668016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учётно-отчётную документацию;</w:t>
      </w:r>
    </w:p>
    <w:p w14:paraId="0F0B10A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утилизацию отработанного материала,  дезинфекцию и стерилизацию лабораторной посуды, инструментария, средств защиты;</w:t>
      </w:r>
    </w:p>
    <w:p w14:paraId="368ACC15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C40D4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гистологической лаборатории; </w:t>
      </w:r>
    </w:p>
    <w:p w14:paraId="4D3F54B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взятия, обработки и архивирования  материала для гистологического исследования; </w:t>
      </w:r>
    </w:p>
    <w:p w14:paraId="11A188C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качества гистологических препаратов;</w:t>
      </w:r>
    </w:p>
    <w:p w14:paraId="7D084E9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морфофункциональную характеристику органов и тканей.</w:t>
      </w:r>
    </w:p>
    <w:p w14:paraId="42BD02E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61DE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Место преддипломной практики в структуре ППССЗ СПО.</w:t>
      </w:r>
    </w:p>
    <w:p w14:paraId="19571984" w14:textId="77777777" w:rsidR="0071534A" w:rsidRPr="0071534A" w:rsidRDefault="0071534A" w:rsidP="00061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преддипломной практики является частью основной профессиональной образовательной программы в соответствии с ФГОС по специальности 31.02.03 Лабораторная диагностика СПО  в части закрепления основных видов деятельности: проведение лабораторных общеклинических, гематологических, биохимических, микробиологических и иммунологических, гистологических исследований.</w:t>
      </w:r>
    </w:p>
    <w:p w14:paraId="3D7A9F91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484383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Место и время проведения преддипломной практики.</w:t>
      </w:r>
    </w:p>
    <w:p w14:paraId="0352B729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Клинические лаборатории МО, соответствующие видам профессиональной деятельности. Сроки проведения преддипломной практики определяются графиком учебного процесса.  </w:t>
      </w:r>
    </w:p>
    <w:p w14:paraId="174946B6" w14:textId="44F9085E" w:rsidR="00177EB4" w:rsidRDefault="00177E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0C2CE6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A6B0A" w14:textId="21D3825D" w:rsidR="0071534A" w:rsidRDefault="0071534A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прохождения преддипломной практики.</w:t>
      </w:r>
    </w:p>
    <w:p w14:paraId="4A3CF2EA" w14:textId="77777777" w:rsidR="000A73AB" w:rsidRPr="0071534A" w:rsidRDefault="000A73AB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78"/>
        <w:gridCol w:w="1501"/>
        <w:gridCol w:w="1675"/>
      </w:tblGrid>
      <w:tr w:rsidR="0071534A" w:rsidRPr="0071534A" w14:paraId="3F9018E8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4F3" w14:textId="77777777" w:rsidR="0071534A" w:rsidRPr="0071534A" w:rsidRDefault="0071534A" w:rsidP="0071534A">
            <w:pPr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A9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лабораторных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73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дней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4E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71534A" w:rsidRPr="0071534A" w14:paraId="55CA2A36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0D8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9AA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общеклинических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954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28A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1534A" w:rsidRPr="0071534A" w14:paraId="54E0FE69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3A4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6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F8C9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275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1534A" w:rsidRPr="0071534A" w14:paraId="7657DE4E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8C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9C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886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EEF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13E1D6CB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41C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DB3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  <w:lang w:eastAsia="ru-RU"/>
              </w:rPr>
              <w:br w:type="page"/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микробиологических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7FFE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44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58180C67" w14:textId="77777777" w:rsidTr="00FE4490">
        <w:trPr>
          <w:trHeight w:val="46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725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14:paraId="658B38A1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1CD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гистологических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7BD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EEE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055A6E58" w14:textId="77777777" w:rsidTr="00FE4490">
        <w:trPr>
          <w:trHeight w:val="19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A841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17B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9353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8E01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14:paraId="7947DF5C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0D1DE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01ED2" w14:textId="77777777" w:rsidR="0071534A" w:rsidRPr="0071534A" w:rsidRDefault="0071534A" w:rsidP="00061AEC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1.5.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преддипломной  практики является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</w:t>
      </w:r>
      <w:r w:rsidRPr="0071534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31.02.03  Лабораторная диагностика (</w:t>
      </w:r>
      <w:r w:rsidR="00061A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подготовки).</w:t>
      </w:r>
    </w:p>
    <w:p w14:paraId="6BFB2AB7" w14:textId="77777777" w:rsidR="0071534A" w:rsidRPr="0071534A" w:rsidRDefault="0071534A" w:rsidP="00061AEC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преддипломной практики проводится дифференцированный зачет.</w:t>
      </w:r>
    </w:p>
    <w:p w14:paraId="1DA292D0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E6F16F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8E7D2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23B7B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60BAF8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F19B67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39A0E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9EA8C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7C013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049C1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1534A" w:rsidRPr="0071534A" w:rsidSect="00FE4490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DBA5B6F" w14:textId="77777777" w:rsidR="0071534A" w:rsidRPr="0071534A" w:rsidRDefault="0071534A" w:rsidP="00177EB4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ПРЕДДИПЛОМНОЙ ПРАКТИКИ.</w:t>
      </w:r>
    </w:p>
    <w:p w14:paraId="7152A7EF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22"/>
        <w:gridCol w:w="992"/>
        <w:gridCol w:w="992"/>
      </w:tblGrid>
      <w:tr w:rsidR="0071534A" w:rsidRPr="00177EB4" w14:paraId="48D72688" w14:textId="77777777" w:rsidTr="00177EB4">
        <w:tc>
          <w:tcPr>
            <w:tcW w:w="2835" w:type="dxa"/>
          </w:tcPr>
          <w:p w14:paraId="0B016A59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профессионального модуля, коды профессиональных компетенций</w:t>
            </w:r>
          </w:p>
        </w:tc>
        <w:tc>
          <w:tcPr>
            <w:tcW w:w="9922" w:type="dxa"/>
          </w:tcPr>
          <w:p w14:paraId="505988CF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лабораторных работ.</w:t>
            </w:r>
          </w:p>
        </w:tc>
        <w:tc>
          <w:tcPr>
            <w:tcW w:w="992" w:type="dxa"/>
          </w:tcPr>
          <w:p w14:paraId="15E25B0C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92" w:type="dxa"/>
          </w:tcPr>
          <w:p w14:paraId="27CB99C7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дней</w:t>
            </w:r>
          </w:p>
        </w:tc>
      </w:tr>
      <w:tr w:rsidR="0071534A" w:rsidRPr="00177EB4" w14:paraId="1A55CB05" w14:textId="77777777" w:rsidTr="00177EB4">
        <w:tc>
          <w:tcPr>
            <w:tcW w:w="2835" w:type="dxa"/>
          </w:tcPr>
          <w:p w14:paraId="00EE14F0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01. Проведение лабораторных общеклинических исследований</w:t>
            </w:r>
          </w:p>
          <w:p w14:paraId="48A5F362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1.3, 1.4</w:t>
            </w:r>
          </w:p>
        </w:tc>
        <w:tc>
          <w:tcPr>
            <w:tcW w:w="9922" w:type="dxa"/>
          </w:tcPr>
          <w:p w14:paraId="2176D949" w14:textId="77777777" w:rsidR="0071534A" w:rsidRPr="00177EB4" w:rsidRDefault="0071534A" w:rsidP="000A73AB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Соблюдение техники безопасности.</w:t>
            </w:r>
          </w:p>
          <w:p w14:paraId="677A8CED" w14:textId="77777777" w:rsidR="0071534A" w:rsidRPr="00177EB4" w:rsidRDefault="0071534A" w:rsidP="000A73AB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рабочего места: биологического материала, реактивов, лабораторной посуды, оборудования для проведения лабораторных общеклинических исследований.</w:t>
            </w:r>
          </w:p>
          <w:p w14:paraId="637D3DE8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Проведение лабораторных общеклинических  исследований: определение физических и химических свойств, микроскопическое исследование биологических материалов (мочи, кала, дуоденального содержимого, мокроты, спинномозговой жидкости, выпотных жидкостей).</w:t>
            </w:r>
          </w:p>
          <w:p w14:paraId="56BCD70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Исследование мочи на  анализаторах.</w:t>
            </w:r>
          </w:p>
          <w:p w14:paraId="25912685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контроле качества лабораторных общеклинических исследований.</w:t>
            </w:r>
          </w:p>
          <w:p w14:paraId="4C7F7809" w14:textId="77777777" w:rsidR="0071534A" w:rsidRPr="00177EB4" w:rsidRDefault="0071534A" w:rsidP="000A73AB">
            <w:pPr>
              <w:tabs>
                <w:tab w:val="left" w:pos="0"/>
                <w:tab w:val="left" w:pos="567"/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177EB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медицинской документации.</w:t>
            </w:r>
          </w:p>
          <w:p w14:paraId="512CC23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Проведение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992" w:type="dxa"/>
          </w:tcPr>
          <w:p w14:paraId="3D22B23C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14:paraId="771C78DE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1534A" w:rsidRPr="00177EB4" w14:paraId="3F1A30F7" w14:textId="77777777" w:rsidTr="00177EB4">
        <w:tc>
          <w:tcPr>
            <w:tcW w:w="2835" w:type="dxa"/>
          </w:tcPr>
          <w:p w14:paraId="685A47B8" w14:textId="2AC0E9F4" w:rsidR="0071534A" w:rsidRPr="00177EB4" w:rsidRDefault="0071534A" w:rsidP="000A73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02. Проведение лабораторных гематологических исследований</w:t>
            </w:r>
          </w:p>
          <w:p w14:paraId="6A7E53EE" w14:textId="77777777" w:rsidR="0071534A" w:rsidRPr="00177EB4" w:rsidRDefault="0071534A" w:rsidP="000A73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2.2, 2.3, 2.4,2.5. </w:t>
            </w:r>
          </w:p>
        </w:tc>
        <w:tc>
          <w:tcPr>
            <w:tcW w:w="9922" w:type="dxa"/>
          </w:tcPr>
          <w:p w14:paraId="0B66B57E" w14:textId="77777777" w:rsidR="0071534A" w:rsidRPr="00177EB4" w:rsidRDefault="0071534A" w:rsidP="000A73A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1.Соблюдение техники безопасности.</w:t>
            </w:r>
          </w:p>
          <w:p w14:paraId="7E4D690D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2.Подготовка  рабочего места для проведения  общего анализа крови ручными методами и на гематологических анализаторах.</w:t>
            </w:r>
          </w:p>
          <w:p w14:paraId="7AC42675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 рабочего места для проведения дополнительных методов исследования крови (ретикулоцитов, тромбоцитов) ручными методами и на гематологических анализаторах.</w:t>
            </w:r>
          </w:p>
          <w:p w14:paraId="520457C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рабочего места для</w:t>
            </w: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изучения гемограммы при патологических состояниях организма. </w:t>
            </w:r>
          </w:p>
          <w:p w14:paraId="0BA76DB2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Взятие капиллярной крови для проведения общего анализа ручными методами и на гематологических анализаторах.</w:t>
            </w:r>
          </w:p>
          <w:p w14:paraId="3127EC54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Взятие капиллярной крови для проведения дополнительных методов исследования ручными методами и на гематологических анализаторах (ОРЭ).</w:t>
            </w:r>
          </w:p>
          <w:p w14:paraId="63A221DD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Проведение общего анализа крови ручными методами и на гематологических анализаторах.</w:t>
            </w:r>
          </w:p>
          <w:p w14:paraId="5DFA02D6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Проведение дополнительных исследований крови ручными методами и на 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гематологических анализаторах.</w:t>
            </w:r>
          </w:p>
          <w:p w14:paraId="5B4BA6A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Изучение изменения гемограммы при патологических состояниях организма (при анемиях, лейкозах, геморрагических диатезах).</w:t>
            </w:r>
          </w:p>
          <w:p w14:paraId="004454FF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Оформление медицинской документации.</w:t>
            </w:r>
          </w:p>
          <w:p w14:paraId="587D5A55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Участие в контроле качества гематологических исследований.</w:t>
            </w:r>
          </w:p>
          <w:p w14:paraId="5BFF4259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Проведение утилизации капиллярной и венозной крови, дезинфекции и стерилизации использованной лабораторной посуды, инструментария и средств защиты</w:t>
            </w:r>
          </w:p>
        </w:tc>
        <w:tc>
          <w:tcPr>
            <w:tcW w:w="992" w:type="dxa"/>
          </w:tcPr>
          <w:p w14:paraId="6AA145E4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</w:tcPr>
          <w:p w14:paraId="48033BCE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1534A" w:rsidRPr="00177EB4" w14:paraId="7F2E7365" w14:textId="77777777" w:rsidTr="00177EB4">
        <w:tc>
          <w:tcPr>
            <w:tcW w:w="2835" w:type="dxa"/>
          </w:tcPr>
          <w:p w14:paraId="6AD5597B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 03. Проведение лабораторных биохимических исследований </w:t>
            </w:r>
          </w:p>
          <w:p w14:paraId="15D6B727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3.3, 3.4.</w:t>
            </w:r>
          </w:p>
        </w:tc>
        <w:tc>
          <w:tcPr>
            <w:tcW w:w="9922" w:type="dxa"/>
          </w:tcPr>
          <w:p w14:paraId="693D0332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рабочего места лаборанта.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2.Работа с лабораторной посудой, инструментами и приборами.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3.Прием и регистрация  биологического материала.</w:t>
            </w:r>
          </w:p>
          <w:p w14:paraId="64B07F8F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4.Взятие биологического материала для исследования. 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5.Приготовление плазмы и сыворотки крови для биохимических исследований.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Хранение реактивов и биологических проб, влияние условий забора материала и транспортировки на результат исследования.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Соблюдение техники безопасности при работе с инфицированным материалом.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8.Определение активности ферментов (АСТ, АЛТ, ЩФ, ГГТП, Амилаза, ЛДГ,КК-МВ, ХЭ).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9.Определение общего белка, альбумина в сыворотке крови. 10.Диспротеинемические тесты: Тимоловая проба по Хуэрго и Попперу.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11.Определение  компонентов остаточного азота (мочевины, креатинина, мочевой кислоты в сыворотке крови и моче).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12.Определение общего билирубина и его фракций в сыворотке крови.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13.Определение  показателей углеводного обмена (глюкозы ферментативным методом, тест толерантности к глюкозе, построение гликемических кривых, гликозилированный гемоглобин).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14.Определение показателей липидного обмена </w:t>
            </w:r>
          </w:p>
          <w:p w14:paraId="621A8E74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(триацилглицеридов, холестерина, ЛПВП, ЛПНП  в сыворотке крови). </w:t>
            </w:r>
          </w:p>
          <w:p w14:paraId="2FD7DB7F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15.Определение  показателей водно-минерального обмена (содержания натрия и калия, кальция, ионов хлора,  железа) в сыворотке крови</w:t>
            </w:r>
          </w:p>
          <w:p w14:paraId="070C6B6F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Определение показателей сосудисто-тромбоцитарного и плазменного гемостаза ( АВР, ПТВ, ПТИ, АЧТВ, Д-димеры, фибриноген).</w:t>
            </w:r>
          </w:p>
          <w:p w14:paraId="0282421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17.Определение концентрации С - реактивного белка в сыворотке крови.</w:t>
            </w:r>
          </w:p>
          <w:p w14:paraId="5A2D3741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18.Определение показателей при диагностике заболеваний печени.</w:t>
            </w:r>
          </w:p>
          <w:p w14:paraId="13AD917C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 Определение показателей при диагностике заболеваний почек.</w:t>
            </w:r>
          </w:p>
          <w:p w14:paraId="04B2F680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20.Определение показателей при диагностике заболеваний сердечно-сосудистой системы.</w:t>
            </w:r>
          </w:p>
          <w:p w14:paraId="60A745AB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21.Лабораторные показатели при диагностике различных вариантов комы при СД.</w:t>
            </w:r>
          </w:p>
          <w:p w14:paraId="0C28A1AB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22.Работа на полу- и автоматических анализаторах.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23. Построение контрольной карты и оценка результатов исследования.</w:t>
            </w:r>
          </w:p>
          <w:p w14:paraId="51229AE4" w14:textId="45DBEED0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24.Утилизация отработанного клинического материала, дезинфекция и стерилизация лабораторной посуды, инструментария, средств защиты. 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25.Ведение учетно-отчетной документации.</w:t>
            </w:r>
          </w:p>
        </w:tc>
        <w:tc>
          <w:tcPr>
            <w:tcW w:w="992" w:type="dxa"/>
          </w:tcPr>
          <w:p w14:paraId="379D0FD8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92" w:type="dxa"/>
          </w:tcPr>
          <w:p w14:paraId="1F75A457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1534A" w:rsidRPr="00177EB4" w14:paraId="6BEE24B5" w14:textId="77777777" w:rsidTr="00177EB4">
        <w:trPr>
          <w:trHeight w:val="5806"/>
        </w:trPr>
        <w:tc>
          <w:tcPr>
            <w:tcW w:w="2835" w:type="dxa"/>
          </w:tcPr>
          <w:p w14:paraId="340DE912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04. Проведение лабораторных микробиологических исследований</w:t>
            </w:r>
          </w:p>
          <w:p w14:paraId="14B3294A" w14:textId="77777777" w:rsidR="0071534A" w:rsidRPr="00177EB4" w:rsidRDefault="0071534A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4.1,4.2, 4.3, 4.4.</w:t>
            </w:r>
          </w:p>
        </w:tc>
        <w:tc>
          <w:tcPr>
            <w:tcW w:w="9922" w:type="dxa"/>
          </w:tcPr>
          <w:p w14:paraId="3843B5E1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1.Оснащение рабочего места медицинского лабораторного техника для проведения лабораторных микробиологических и иммунологических исследований.</w:t>
            </w:r>
          </w:p>
          <w:p w14:paraId="18A542D8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2.Соблюдение санитарно-эпидемиологического режима и обеспечение техники безопасности в микробиологической лаборатории</w:t>
            </w:r>
          </w:p>
          <w:p w14:paraId="17022499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3.Прием и регистрация исследуемого материала</w:t>
            </w:r>
          </w:p>
          <w:p w14:paraId="4842CA0A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4.Ведение утвержденной учетно-отчетной документации.</w:t>
            </w:r>
          </w:p>
          <w:p w14:paraId="454DADE9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5.Подготовка исследуемого материала, питательных сред, реактивов и оборудования к микроскопическим, микробиологическим и иммунологическим исследованиям.</w:t>
            </w:r>
          </w:p>
          <w:p w14:paraId="50159A09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6.Проведение отдельных этапов микробиологического исследования: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различными методами</w:t>
            </w:r>
          </w:p>
          <w:p w14:paraId="67C335AA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7.Проведение исследований по определению чувствительности микроорганизмов к антибиотикам</w:t>
            </w:r>
          </w:p>
          <w:p w14:paraId="46EEB843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8.Регистрация результатов микробиологических исследований</w:t>
            </w:r>
          </w:p>
          <w:p w14:paraId="4F1FC5B2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9.Утилизация отработанного материала, дезинфекция и стерилизация использованной лабораторной посуды, инструментария, средств защиты рабочего места и аппаратуры.</w:t>
            </w:r>
          </w:p>
          <w:p w14:paraId="10F011F6" w14:textId="77777777" w:rsidR="0071534A" w:rsidRPr="00177EB4" w:rsidRDefault="0071534A" w:rsidP="000A7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 Проведение иммунологических исследований.</w:t>
            </w:r>
          </w:p>
          <w:p w14:paraId="64EDCB1A" w14:textId="7703C831" w:rsidR="00177EB4" w:rsidRPr="00177EB4" w:rsidRDefault="0071534A" w:rsidP="000A73AB">
            <w:pPr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Проведение микробиологических исследований клинического материала, проб объектов внешней среды и пищевых продуктов.</w:t>
            </w:r>
          </w:p>
        </w:tc>
        <w:tc>
          <w:tcPr>
            <w:tcW w:w="992" w:type="dxa"/>
          </w:tcPr>
          <w:p w14:paraId="1195A241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</w:tcPr>
          <w:p w14:paraId="347E4A1E" w14:textId="77777777" w:rsidR="0071534A" w:rsidRPr="00177EB4" w:rsidRDefault="0071534A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77EB4" w:rsidRPr="00177EB4" w14:paraId="0942F5C8" w14:textId="77777777" w:rsidTr="00177EB4">
        <w:trPr>
          <w:trHeight w:val="1837"/>
        </w:trPr>
        <w:tc>
          <w:tcPr>
            <w:tcW w:w="2835" w:type="dxa"/>
          </w:tcPr>
          <w:p w14:paraId="3439BFF5" w14:textId="77777777" w:rsidR="00177EB4" w:rsidRPr="00177EB4" w:rsidRDefault="00177EB4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ПМ 05. Проведение лабораторных гистологических исследований </w:t>
            </w:r>
          </w:p>
          <w:p w14:paraId="547E839C" w14:textId="2685D87F" w:rsidR="00177EB4" w:rsidRPr="00177EB4" w:rsidRDefault="00177EB4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5.1, 5.2, 5.3, 5.4, 5.5.</w:t>
            </w:r>
          </w:p>
        </w:tc>
        <w:tc>
          <w:tcPr>
            <w:tcW w:w="9922" w:type="dxa"/>
          </w:tcPr>
          <w:p w14:paraId="77CF4657" w14:textId="77777777" w:rsidR="00177EB4" w:rsidRPr="00177EB4" w:rsidRDefault="00177EB4" w:rsidP="000A73A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1.Готовить рабочее место для проведения лабораторных  гистологических исследований.</w:t>
            </w:r>
          </w:p>
          <w:p w14:paraId="65CA7F60" w14:textId="77777777" w:rsidR="00177EB4" w:rsidRPr="00177EB4" w:rsidRDefault="00177EB4" w:rsidP="000A73A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2.Готовить препараты для лабораторных гистологических исследований биологических материалов и оценивать их качество.</w:t>
            </w:r>
          </w:p>
          <w:p w14:paraId="248564D0" w14:textId="77777777" w:rsidR="00177EB4" w:rsidRPr="00177EB4" w:rsidRDefault="00177EB4" w:rsidP="000A73A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3.Регистрировать полученные результаты.</w:t>
            </w:r>
          </w:p>
          <w:p w14:paraId="2C79385C" w14:textId="77777777" w:rsidR="00177EB4" w:rsidRPr="00177EB4" w:rsidRDefault="00177EB4" w:rsidP="000A73A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  <w:p w14:paraId="148BED16" w14:textId="4173EF1F" w:rsidR="00177EB4" w:rsidRPr="00177EB4" w:rsidRDefault="00177EB4" w:rsidP="000A73AB">
            <w:pPr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5.Архивировать оставшийся после исследования материал.</w:t>
            </w:r>
          </w:p>
        </w:tc>
        <w:tc>
          <w:tcPr>
            <w:tcW w:w="992" w:type="dxa"/>
          </w:tcPr>
          <w:p w14:paraId="571330AB" w14:textId="17A95FF7" w:rsidR="00177EB4" w:rsidRPr="00177EB4" w:rsidRDefault="00177EB4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</w:tcPr>
          <w:p w14:paraId="163EFB7F" w14:textId="57D34931" w:rsidR="00177EB4" w:rsidRPr="00177EB4" w:rsidRDefault="00177EB4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77EB4" w:rsidRPr="00177EB4" w14:paraId="72C745BF" w14:textId="77777777" w:rsidTr="00177EB4">
        <w:trPr>
          <w:trHeight w:val="758"/>
        </w:trPr>
        <w:tc>
          <w:tcPr>
            <w:tcW w:w="2835" w:type="dxa"/>
          </w:tcPr>
          <w:p w14:paraId="401122DF" w14:textId="77777777" w:rsidR="00177EB4" w:rsidRPr="00177EB4" w:rsidRDefault="00177EB4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9922" w:type="dxa"/>
          </w:tcPr>
          <w:p w14:paraId="6C73A4C5" w14:textId="77777777" w:rsidR="00177EB4" w:rsidRPr="00177EB4" w:rsidRDefault="00177EB4" w:rsidP="000A73A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B84F8A7" w14:textId="77777777" w:rsidR="00177EB4" w:rsidRPr="00177EB4" w:rsidRDefault="00177EB4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992" w:type="dxa"/>
          </w:tcPr>
          <w:p w14:paraId="2743E57A" w14:textId="77777777" w:rsidR="00177EB4" w:rsidRPr="00177EB4" w:rsidRDefault="00177EB4" w:rsidP="000A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14:paraId="61CB94B7" w14:textId="77777777" w:rsidR="0071534A" w:rsidRPr="0071534A" w:rsidRDefault="0071534A" w:rsidP="0071534A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126AAF03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1534A" w:rsidRPr="0071534A" w:rsidSect="00FE4490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1C8C87A" w14:textId="77777777" w:rsidR="0071534A" w:rsidRPr="0071534A" w:rsidRDefault="0071534A" w:rsidP="0071534A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рабочей программы ПРЕДДИПЛОМНОЙ ПРАКТИКИ</w:t>
      </w:r>
    </w:p>
    <w:p w14:paraId="2EBFC79D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99CF8" w14:textId="77777777" w:rsidR="0071534A" w:rsidRPr="0071534A" w:rsidRDefault="00061AEC" w:rsidP="007153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1534A"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Требования к условиям проведения преддипломной практики</w:t>
      </w:r>
    </w:p>
    <w:p w14:paraId="1EE77BC9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рабочей программы преддипломной практики  осуществляется в клинико-диагностических лабораториях МО на основе  прямых договоров, заключаемых между образовательным учреждением и учреждением здравоохранения.</w:t>
      </w:r>
    </w:p>
    <w:p w14:paraId="31848F82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5823EA0" w14:textId="77777777" w:rsidR="0071534A" w:rsidRPr="0071534A" w:rsidRDefault="00061AEC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1534A"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 Общие требования к организации преддипломной практики</w:t>
      </w:r>
    </w:p>
    <w:p w14:paraId="30A95625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Преддипломная практика проводится концентрированно.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Освоению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практики должно предшествовать освоение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модулей:</w:t>
      </w:r>
    </w:p>
    <w:p w14:paraId="6B5A90FF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ПМ. 01 Проведение лабораторных общеклинических исследований   </w:t>
      </w:r>
    </w:p>
    <w:p w14:paraId="0C797263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2A25FB3C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0E23FA47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исследований</w:t>
      </w:r>
    </w:p>
    <w:p w14:paraId="1545223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05 Проведение лабораторных гистологических исследований</w:t>
      </w:r>
    </w:p>
    <w:p w14:paraId="183ED9E6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Условием допуска студентов к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практике является отсутствие академических задолженностей.</w:t>
      </w:r>
    </w:p>
    <w:p w14:paraId="3E3A0354" w14:textId="77777777" w:rsidR="0071534A" w:rsidRPr="0071534A" w:rsidRDefault="0071534A" w:rsidP="0071534A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9E7EE3" w14:textId="77777777" w:rsidR="0071534A" w:rsidRPr="0071534A" w:rsidRDefault="0071534A" w:rsidP="0071534A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 Кадровое обеспечение преддипломной практики.</w:t>
      </w:r>
    </w:p>
    <w:p w14:paraId="2576AE59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 методическими руководителями практики от колледжа назначаются преподаватели профессиональных модулей.</w:t>
      </w:r>
    </w:p>
    <w:p w14:paraId="550B44AD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Руководители от МО: специалисты КДЛ МО,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обладающие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опытом профессиональной деятельности в клинико-диагностической лаборатории (заведующий лабораторией, врач-лаборант, старший лаборант).</w:t>
      </w:r>
    </w:p>
    <w:p w14:paraId="2C569177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75C4C" w14:textId="77777777" w:rsidR="0071534A" w:rsidRPr="0071534A" w:rsidRDefault="0071534A" w:rsidP="00715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C8FD2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0D665EAF" w14:textId="77777777" w:rsidR="0071534A" w:rsidRPr="0071534A" w:rsidRDefault="0071534A" w:rsidP="0071534A">
      <w:pPr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преддимпломной ПРАКТИКИ</w:t>
      </w:r>
    </w:p>
    <w:p w14:paraId="2B4B0890" w14:textId="77777777" w:rsidR="0071534A" w:rsidRPr="0071534A" w:rsidRDefault="0071534A" w:rsidP="0071534A">
      <w:pPr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43D7F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методического руководителя (преподаватель профессионального модуля медицинского колледжа) и руководителя практики (специалист КДЛ МО) возлагается обязанность по контролю выполнения программы профессиональной практики согласно графика работы студентов.</w:t>
      </w:r>
    </w:p>
    <w:p w14:paraId="6A083263" w14:textId="77777777" w:rsidR="0071534A" w:rsidRPr="0071534A" w:rsidRDefault="0071534A" w:rsidP="0071534A">
      <w:pPr>
        <w:spacing w:after="0" w:line="240" w:lineRule="auto"/>
        <w:ind w:left="75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практики отрабатывается на базе КДЛ МО. В период прохождения практики студенты обязаны подчиняться правилам внутреннего распорядка МО и строго соблюдать технику безопасности при проведении всех видов исследования и санитарно-противоэпидемический режим.</w:t>
      </w:r>
    </w:p>
    <w:p w14:paraId="5781E68A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время работы в подразделениях КДЛ студенты должны вести нормативную документацию: дневник практики, текстовой отчет, манипуляционный лист.</w:t>
      </w:r>
    </w:p>
    <w:p w14:paraId="2D762F86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над ведением данной документации осуществляет общий и  непосредственный руководители практики. Работа студентов оценивается ежедневно, ее результаты заносятся в дневник практики с выставлением оценки по 5-ти балльной системе. Это обеспечивает проведение текущего контроля за овладением профессиональной деятельностью.</w:t>
      </w:r>
    </w:p>
    <w:p w14:paraId="2A09F708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окончанию каждого цикла руководитель практики составляет характеристику, отражающую результаты работы в данном подразделении МО, которая будет учитываться при аттестации практической подготовки.</w:t>
      </w:r>
    </w:p>
    <w:p w14:paraId="5B56AF18" w14:textId="77777777" w:rsidR="0071534A" w:rsidRPr="0071534A" w:rsidRDefault="0071534A" w:rsidP="0071534A">
      <w:pPr>
        <w:spacing w:after="0" w:line="240" w:lineRule="auto"/>
        <w:ind w:left="75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 практику выставляется на основании следующих документов:</w:t>
      </w:r>
    </w:p>
    <w:p w14:paraId="2788069C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-дневник производственной (преддипломной) практики;</w:t>
      </w:r>
    </w:p>
    <w:p w14:paraId="28724ED0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-характеристика руководителя практики;</w:t>
      </w:r>
    </w:p>
    <w:p w14:paraId="4446479F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-текстовой отчет; </w:t>
      </w:r>
    </w:p>
    <w:p w14:paraId="5736723B" w14:textId="77777777" w:rsidR="0071534A" w:rsidRP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-цифровой отчет;</w:t>
      </w:r>
    </w:p>
    <w:p w14:paraId="5EC9289C" w14:textId="77777777" w:rsidR="0071534A" w:rsidRDefault="0071534A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аттестационный лист.</w:t>
      </w:r>
    </w:p>
    <w:p w14:paraId="6627C714" w14:textId="77777777" w:rsidR="00D03273" w:rsidRPr="0071534A" w:rsidRDefault="00D03273" w:rsidP="0071534A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F75BF" w14:textId="77777777" w:rsidR="00177EB4" w:rsidRDefault="00177EB4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1F0D4560" w14:textId="2C6C8B0E" w:rsidR="00D03273" w:rsidRPr="00D03273" w:rsidRDefault="00D03273" w:rsidP="00D03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27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Оценка приобретенного практического опыта: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2"/>
        <w:gridCol w:w="5144"/>
      </w:tblGrid>
      <w:tr w:rsidR="00D03273" w:rsidRPr="00177EB4" w14:paraId="5B6B2D93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7C88" w14:textId="77777777" w:rsidR="00D03273" w:rsidRPr="00177EB4" w:rsidRDefault="00D03273" w:rsidP="00D0327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 обучения (приобретенный практический опыт)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2227" w14:textId="77777777" w:rsidR="00D03273" w:rsidRPr="00177EB4" w:rsidRDefault="00D03273" w:rsidP="00D03273">
            <w:pPr>
              <w:widowControl w:val="0"/>
              <w:spacing w:after="160" w:line="259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03273" w:rsidRPr="00177EB4" w14:paraId="22931FD8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4089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ногтей);</w:t>
            </w:r>
          </w:p>
          <w:p w14:paraId="1F78A356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C5E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D03273" w:rsidRPr="00177EB4" w14:paraId="16D2DF89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851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общего анализа крови и дополнительных методов исследований ручными методами и на гематологических анализаторах;</w:t>
            </w:r>
          </w:p>
          <w:p w14:paraId="14C95C8C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548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D03273" w:rsidRPr="00177EB4" w14:paraId="3E32CA24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5895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      </w:r>
          </w:p>
          <w:p w14:paraId="64112B19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3E9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D03273" w:rsidRPr="00177EB4" w14:paraId="6B001029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F46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техники бактериологических, вирусологических, микологических и иммунологических исследований;</w:t>
            </w:r>
          </w:p>
          <w:p w14:paraId="30C802E4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C318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D03273" w:rsidRPr="00177EB4" w14:paraId="254758AA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E7AE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гистологических препаратов;</w:t>
            </w:r>
          </w:p>
          <w:p w14:paraId="455D08E7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827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D03273" w:rsidRPr="00177EB4" w14:paraId="3D6F5921" w14:textId="77777777" w:rsidTr="00D03273">
        <w:trPr>
          <w:trHeight w:val="20"/>
        </w:trPr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49F3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качественного и количественного анализа проб объектов внешней среды и пищевых продуктов;</w:t>
            </w:r>
          </w:p>
          <w:p w14:paraId="411EC119" w14:textId="77777777" w:rsidR="00D03273" w:rsidRPr="00177EB4" w:rsidRDefault="00D03273" w:rsidP="00D03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C368" w14:textId="77777777" w:rsidR="00D03273" w:rsidRPr="00177EB4" w:rsidRDefault="00D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73BB137D" w14:textId="60F4FC2C" w:rsid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317B1162" w14:textId="59569792" w:rsidR="00177EB4" w:rsidRDefault="00177EB4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6A019401" w14:textId="5997CDA4" w:rsidR="00177EB4" w:rsidRDefault="00177EB4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2FB90045" w14:textId="674C1BEC" w:rsidR="00177EB4" w:rsidRDefault="00177EB4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6DD82A29" w14:textId="18D669A6" w:rsidR="00177EB4" w:rsidRDefault="00177EB4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5FC37D56" w14:textId="77777777" w:rsidR="00177EB4" w:rsidRPr="00547D3C" w:rsidRDefault="00177EB4" w:rsidP="0017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D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 освоения профессиональных и общих компетенций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2273DB" w14:textId="77777777" w:rsidR="00177EB4" w:rsidRPr="0071534A" w:rsidRDefault="00177EB4" w:rsidP="0071534A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141"/>
        <w:gridCol w:w="4536"/>
        <w:gridCol w:w="250"/>
        <w:gridCol w:w="34"/>
        <w:gridCol w:w="2374"/>
        <w:gridCol w:w="144"/>
        <w:gridCol w:w="33"/>
      </w:tblGrid>
      <w:tr w:rsidR="0071534A" w:rsidRPr="0071534A" w14:paraId="28F8EDF7" w14:textId="77777777" w:rsidTr="00177EB4">
        <w:trPr>
          <w:gridAfter w:val="1"/>
          <w:wAfter w:w="33" w:type="dxa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E78DB5" w14:textId="77777777" w:rsidR="0071534A" w:rsidRPr="0071534A" w:rsidRDefault="0071534A" w:rsidP="00177E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14:paraId="503436CA" w14:textId="77777777" w:rsidR="0071534A" w:rsidRPr="0071534A" w:rsidRDefault="0071534A" w:rsidP="00177E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92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26BBB8" w14:textId="77777777" w:rsidR="0071534A" w:rsidRPr="0071534A" w:rsidRDefault="0071534A" w:rsidP="00177E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FC87F7" w14:textId="77777777" w:rsidR="0071534A" w:rsidRPr="0071534A" w:rsidRDefault="0071534A" w:rsidP="00177E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71534A" w:rsidRPr="0071534A" w14:paraId="0E2B9884" w14:textId="77777777" w:rsidTr="00177EB4">
        <w:trPr>
          <w:gridAfter w:val="1"/>
          <w:wAfter w:w="33" w:type="dxa"/>
          <w:trHeight w:val="6498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0CDF166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 Готовить рабочее место для проведения лабораторных общеклинических исследований.</w:t>
            </w:r>
          </w:p>
          <w:p w14:paraId="27B2B9A3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86521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доставки, приёма, маркировки, регистрации, хранения, подготовки, оценки биоматериала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19C5E55" w14:textId="77777777" w:rsidR="0071534A" w:rsidRPr="0071534A" w:rsidRDefault="0071534A" w:rsidP="00177EB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планирование предстоящего технологического процесса соответствующих клинических лабораторных исследований; </w:t>
            </w:r>
          </w:p>
          <w:p w14:paraId="06DBB754" w14:textId="77777777" w:rsidR="0071534A" w:rsidRPr="0071534A" w:rsidRDefault="0071534A" w:rsidP="00177EB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приготовление реактивов в соответствии с инструкцией к набору реактивов;</w:t>
            </w:r>
          </w:p>
          <w:p w14:paraId="3614B9D4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лабораторного оборудования соответственно инструкции;</w:t>
            </w:r>
          </w:p>
          <w:p w14:paraId="5429C937" w14:textId="77777777" w:rsidR="0071534A" w:rsidRPr="0071534A" w:rsidRDefault="0071534A" w:rsidP="0017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рабочего места в соответствии с предстоящими клиническими лабораторными исследованиями и подготовка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необходимого оборудования к работе;</w:t>
            </w:r>
          </w:p>
          <w:p w14:paraId="62191C98" w14:textId="77777777" w:rsidR="0071534A" w:rsidRPr="0071534A" w:rsidRDefault="0071534A" w:rsidP="00177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исследований.</w:t>
            </w:r>
          </w:p>
          <w:p w14:paraId="786AD659" w14:textId="77777777" w:rsidR="0071534A" w:rsidRPr="0071534A" w:rsidRDefault="0071534A" w:rsidP="00177EB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материала;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ADFA16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6E5FEB3E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D08DC6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BDBE6A2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534A" w:rsidRPr="0071534A" w14:paraId="2BB92006" w14:textId="77777777" w:rsidTr="00177EB4">
        <w:trPr>
          <w:gridAfter w:val="1"/>
          <w:wAfter w:w="33" w:type="dxa"/>
          <w:trHeight w:val="50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86B441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 Проводить лабораторные общеклинические исследования биологических материалов; участвовать в контроле качества.</w:t>
            </w:r>
          </w:p>
        </w:tc>
        <w:tc>
          <w:tcPr>
            <w:tcW w:w="492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DF335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физических и химических свойств, микроскопического исследования биологических материалов -  мочи, кала, желудочного содержимого, дуоденального содержимого, отделяемого половых органов, мокроты, спинномозговой жидкости, выпотных жидкостей, кожи, волос, ногтей;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28310A" w14:textId="77777777" w:rsidR="0071534A" w:rsidRPr="0071534A" w:rsidRDefault="0071534A" w:rsidP="00177EB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расчетов результатов количественных методов исследовани;</w:t>
            </w:r>
          </w:p>
          <w:p w14:paraId="61EE1EFA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последовательности методики в соответствии с алгоритмом.</w:t>
            </w:r>
          </w:p>
          <w:p w14:paraId="07274E91" w14:textId="77777777" w:rsidR="0071534A" w:rsidRPr="0071534A" w:rsidRDefault="0071534A" w:rsidP="00177EB4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соблюдение требований санитарного  режима, охраны труда, противопожарной безопасности, техники безопасности,</w:t>
            </w:r>
          </w:p>
          <w:p w14:paraId="09FDB9D1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 при проведении исследований;</w:t>
            </w:r>
          </w:p>
          <w:p w14:paraId="65CE2FAF" w14:textId="77777777" w:rsidR="0071534A" w:rsidRPr="0071534A" w:rsidRDefault="0071534A" w:rsidP="00177EB4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проведении исследований.</w:t>
            </w:r>
          </w:p>
          <w:p w14:paraId="32084596" w14:textId="77777777" w:rsidR="0071534A" w:rsidRPr="0071534A" w:rsidRDefault="0071534A" w:rsidP="00177EB4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участие в проведении внутрилабораторного контроля качества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624C62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и оценка освоения компетенции в ходе прохождения обучающимися преддипломной практики</w:t>
            </w:r>
          </w:p>
          <w:p w14:paraId="10190A9F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534A" w:rsidRPr="0071534A" w14:paraId="791424B1" w14:textId="77777777" w:rsidTr="00177EB4">
        <w:trPr>
          <w:gridAfter w:val="1"/>
          <w:wAfter w:w="33" w:type="dxa"/>
          <w:trHeight w:val="2237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0E61BD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1.3</w:t>
            </w:r>
            <w:r w:rsidRPr="00715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Регистрировать результаты лабораторных общеклинических исследований.</w:t>
            </w:r>
          </w:p>
        </w:tc>
        <w:tc>
          <w:tcPr>
            <w:tcW w:w="492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C88E83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 при регистрации исследований;</w:t>
            </w:r>
          </w:p>
          <w:p w14:paraId="5B10255C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правильность, точность, грамотность оформления учетно-отчетной документации;</w:t>
            </w:r>
          </w:p>
          <w:p w14:paraId="1576183C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ведении учетно-отчетной документации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E8C7928" w14:textId="77777777" w:rsidR="0071534A" w:rsidRPr="0071534A" w:rsidRDefault="0071534A" w:rsidP="00177EB4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оповещение заведующего лабораторией и врачей КДЛ о всех анализах, свидетельствующих о критических состояниях пациентов.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10D8B0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Наблюдение и оценка освоения компетенции в ходе прохождения обучающимися преддипломной практики</w:t>
            </w:r>
          </w:p>
          <w:p w14:paraId="075593CF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534A" w:rsidRPr="0071534A" w14:paraId="480BD61B" w14:textId="77777777" w:rsidTr="00177EB4">
        <w:trPr>
          <w:gridAfter w:val="1"/>
          <w:wAfter w:w="33" w:type="dxa"/>
          <w:trHeight w:val="537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D098DC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92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84DB75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соблюдение требований санитарно- гигиенических правил, санитарно-противоэпидемического режима, техники безопасности и производственную санитарию при выполнении клинических лабораторных исследований;</w:t>
            </w:r>
          </w:p>
          <w:p w14:paraId="00E3DF70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нормативных документов по соблюдению санитарно-эпидемиологического режима в лаборатории;</w:t>
            </w:r>
          </w:p>
          <w:p w14:paraId="40FF8D8D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соблюдение правил техники безопасности, охраны труда при проведении исследований;</w:t>
            </w:r>
          </w:p>
          <w:p w14:paraId="26E6271A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мероприятий по соблюдению санитарно-эпидемиологического режима  при проведении утилизации отработанного материала, дезинфекции лабораторной посуды, инструментария,     средств защиты, рабочего места и аппаратуры. 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76DD52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79157A90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1534A" w:rsidRPr="0071534A" w14:paraId="0FE610B3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</w:tcPr>
          <w:p w14:paraId="6A9B6875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2.1. Готовить рабочее место для проведения лабораторных гематологических исследований.</w:t>
            </w:r>
          </w:p>
        </w:tc>
        <w:tc>
          <w:tcPr>
            <w:tcW w:w="4961" w:type="dxa"/>
            <w:gridSpan w:val="4"/>
          </w:tcPr>
          <w:p w14:paraId="67033FC5" w14:textId="77777777" w:rsidR="0071534A" w:rsidRPr="00177EB4" w:rsidRDefault="0071534A" w:rsidP="00177EB4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организации рабочего места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2374" w:type="dxa"/>
          </w:tcPr>
          <w:p w14:paraId="02B25EA8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1534A" w:rsidRPr="0071534A" w14:paraId="0FA1102F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</w:tcPr>
          <w:p w14:paraId="081B6951" w14:textId="77777777" w:rsidR="0071534A" w:rsidRPr="00177EB4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2.2. Проводить забор капиллярной крови.</w:t>
            </w:r>
          </w:p>
        </w:tc>
        <w:tc>
          <w:tcPr>
            <w:tcW w:w="4961" w:type="dxa"/>
            <w:gridSpan w:val="4"/>
          </w:tcPr>
          <w:p w14:paraId="1EA3FB14" w14:textId="77777777" w:rsidR="0071534A" w:rsidRPr="00177EB4" w:rsidRDefault="0071534A" w:rsidP="00177EB4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организации рабочего места;</w:t>
            </w:r>
          </w:p>
          <w:p w14:paraId="13E40004" w14:textId="77777777" w:rsidR="0071534A" w:rsidRPr="00177EB4" w:rsidRDefault="0071534A" w:rsidP="00177EB4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забора капиллярной крови, </w:t>
            </w:r>
            <w:r w:rsidRPr="00177E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 с использованием современной аппаратуры и современных технологий;</w:t>
            </w:r>
          </w:p>
          <w:p w14:paraId="2CE15373" w14:textId="77777777" w:rsidR="0071534A" w:rsidRPr="00177EB4" w:rsidRDefault="0071534A" w:rsidP="00177EB4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нормативных документов по соблюдению санитарно-эпидемиологического режима в лаборатории.</w:t>
            </w:r>
          </w:p>
          <w:p w14:paraId="5B4B2CE1" w14:textId="77777777" w:rsidR="0071534A" w:rsidRPr="00177EB4" w:rsidRDefault="0071534A" w:rsidP="00177EB4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E05A63A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69C6EDE3" w14:textId="77777777" w:rsidR="0071534A" w:rsidRPr="00177EB4" w:rsidRDefault="0071534A" w:rsidP="00177EB4">
            <w:pPr>
              <w:suppressAutoHyphens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534A" w:rsidRPr="0071534A" w14:paraId="4BC9CB46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</w:tcPr>
          <w:p w14:paraId="30F69213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2.3. Проводить общий анализ крови и дополнительные гематологические исследования, участвовать в контроле качества.</w:t>
            </w:r>
          </w:p>
        </w:tc>
        <w:tc>
          <w:tcPr>
            <w:tcW w:w="4961" w:type="dxa"/>
            <w:gridSpan w:val="4"/>
          </w:tcPr>
          <w:p w14:paraId="7E4EA2D0" w14:textId="77777777" w:rsidR="0071534A" w:rsidRPr="00177EB4" w:rsidRDefault="0071534A" w:rsidP="00177EB4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оснащение рабочего места в соответствии с предстоящими гематологическими лабораторными исследованиями и подготовка</w:t>
            </w:r>
            <w:r w:rsidRPr="00177E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необходимого оборудования к работе;</w:t>
            </w:r>
          </w:p>
          <w:p w14:paraId="29C90372" w14:textId="77777777" w:rsidR="0071534A" w:rsidRPr="00177EB4" w:rsidRDefault="0071534A" w:rsidP="00177EB4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обеспечение возможности соблюдения инфекционной безопасности, техники безопасности и производственной </w:t>
            </w: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санитарии при выполнении гематологических  исследований.</w:t>
            </w:r>
          </w:p>
          <w:p w14:paraId="1F95E5E3" w14:textId="77777777" w:rsidR="0071534A" w:rsidRPr="00177EB4" w:rsidRDefault="0071534A" w:rsidP="00177EB4">
            <w:pPr>
              <w:numPr>
                <w:ilvl w:val="0"/>
                <w:numId w:val="37"/>
              </w:numPr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правильность выполнения гематологических исследований, и оформление результатов.</w:t>
            </w:r>
          </w:p>
        </w:tc>
        <w:tc>
          <w:tcPr>
            <w:tcW w:w="2374" w:type="dxa"/>
          </w:tcPr>
          <w:p w14:paraId="54A0F527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  <w:p w14:paraId="3DE9C225" w14:textId="77777777" w:rsidR="0071534A" w:rsidRPr="00177EB4" w:rsidRDefault="0071534A" w:rsidP="00177EB4">
            <w:pPr>
              <w:suppressAutoHyphens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534A" w:rsidRPr="0071534A" w14:paraId="3C1CD7E6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</w:tcPr>
          <w:p w14:paraId="1788215C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2.4. Регистрировать полученные результаты.</w:t>
            </w:r>
          </w:p>
        </w:tc>
        <w:tc>
          <w:tcPr>
            <w:tcW w:w="4961" w:type="dxa"/>
            <w:gridSpan w:val="4"/>
          </w:tcPr>
          <w:p w14:paraId="5C749399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 при регистрации исследований;</w:t>
            </w:r>
          </w:p>
          <w:p w14:paraId="7F4F31DD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работ по оформлению учетно-отчетной документации;</w:t>
            </w:r>
          </w:p>
          <w:p w14:paraId="1C38F0F6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ведении учетно-отчетной документации (в</w:t>
            </w: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ывод результатов на дисплей, распечатка результатов с помощью встроенных принтеров или через интерфейс, ввод идентификационных данных пациентов и результатов анализов в ЛИС);</w:t>
            </w:r>
          </w:p>
          <w:p w14:paraId="4F80C2A4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оповещение заведующего лабораторией и врачей КДЛ о всех анализах, свидетельствующих о критических состояниях пациентов.</w:t>
            </w:r>
          </w:p>
        </w:tc>
        <w:tc>
          <w:tcPr>
            <w:tcW w:w="2374" w:type="dxa"/>
          </w:tcPr>
          <w:p w14:paraId="19B7ED0A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400D5BD8" w14:textId="77777777" w:rsidR="0071534A" w:rsidRPr="00177EB4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944AF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534A" w:rsidRPr="0071534A" w14:paraId="1E15199D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</w:tcPr>
          <w:p w14:paraId="399362BB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2.5. 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961" w:type="dxa"/>
            <w:gridSpan w:val="4"/>
          </w:tcPr>
          <w:p w14:paraId="663F610B" w14:textId="77777777" w:rsidR="0071534A" w:rsidRPr="00177EB4" w:rsidRDefault="0071534A" w:rsidP="00177EB4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соблюдение требований санитарно- гигиенических правил, санитарно-противоэпидемического режима, техники безопасности и производственной санитарии при выполнении высокотехнологичных клинических лабораторных исследований;</w:t>
            </w:r>
          </w:p>
          <w:p w14:paraId="287ADD48" w14:textId="77777777" w:rsidR="0071534A" w:rsidRPr="00177EB4" w:rsidRDefault="0071534A" w:rsidP="00177EB4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техники безопасности, охраны труда при проведении исследований;</w:t>
            </w:r>
          </w:p>
          <w:p w14:paraId="0C87D76B" w14:textId="77777777" w:rsidR="0071534A" w:rsidRPr="00177EB4" w:rsidRDefault="0071534A" w:rsidP="00177EB4">
            <w:pPr>
              <w:numPr>
                <w:ilvl w:val="0"/>
                <w:numId w:val="3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по соблюдению санитарно-эпидемиологического режима  при проведении утилизации отработанного материала, дезинфекции лабораторной посуды, инструментария,    средств защиты, рабочего места и аппаратуры.</w:t>
            </w:r>
          </w:p>
        </w:tc>
        <w:tc>
          <w:tcPr>
            <w:tcW w:w="2374" w:type="dxa"/>
          </w:tcPr>
          <w:p w14:paraId="525FE98E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448FC394" w14:textId="77777777" w:rsidR="0071534A" w:rsidRPr="00177EB4" w:rsidRDefault="0071534A" w:rsidP="00177EB4">
            <w:p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A4EDA2F" w14:textId="77777777" w:rsidR="0071534A" w:rsidRPr="00177EB4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51A85098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5C07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14:paraId="32CB30AA" w14:textId="77777777" w:rsidR="0071534A" w:rsidRPr="00177EB4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рабочее место для проведения лабораторных биохимических исследований. 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C579" w14:textId="77777777" w:rsidR="0071534A" w:rsidRPr="00177EB4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приема, маркировки и регистрации биологического материала;</w:t>
            </w:r>
          </w:p>
          <w:p w14:paraId="5CA27305" w14:textId="77777777" w:rsidR="0071534A" w:rsidRPr="00177EB4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подготовка рабочего места для проведения биохимических исследований;</w:t>
            </w:r>
          </w:p>
          <w:p w14:paraId="5F236C45" w14:textId="77777777" w:rsidR="0071534A" w:rsidRPr="00177EB4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подготовка лабораторного оборудования соответственно инструкции;</w:t>
            </w:r>
          </w:p>
          <w:p w14:paraId="6CFD6AA8" w14:textId="77777777" w:rsidR="0071534A" w:rsidRPr="00177EB4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приготовление реактивов в соответствии с инструкцией к набору реактивов;</w:t>
            </w:r>
          </w:p>
          <w:p w14:paraId="50F195D5" w14:textId="77777777" w:rsidR="0071534A" w:rsidRPr="00177EB4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и точность этапов получения сыворотки и плазмы крови для биохимических исследований и изучения системы гемостаза.</w:t>
            </w:r>
          </w:p>
          <w:p w14:paraId="5F0DEE4F" w14:textId="77777777" w:rsidR="0071534A" w:rsidRPr="00177EB4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360D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1C325309" w14:textId="77777777" w:rsidR="0071534A" w:rsidRPr="00177EB4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5C070034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A645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3.2.</w:t>
            </w:r>
          </w:p>
          <w:p w14:paraId="4F7F70BE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лабораторные биохимические исследования биологических материалов, участвовать в контроле качества.</w:t>
            </w:r>
          </w:p>
          <w:p w14:paraId="67151465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4BB2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формализованная оценка проведения биохимического исследования по предложенной рабочей схеме методики;</w:t>
            </w:r>
          </w:p>
          <w:p w14:paraId="08B0BFD0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и точность определения показателей белкового, углеводного, липидного, водно-минерального обмена; а также активности ферментов в сравнении с контрольным раствором;</w:t>
            </w:r>
          </w:p>
          <w:p w14:paraId="7FBB415C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расчетов концентрации биохимических показателей по концентрации стандартного раствора;</w:t>
            </w:r>
          </w:p>
          <w:p w14:paraId="4DC76C78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выполнения последова-тельности методики в соответствии с алгоритмом;</w:t>
            </w:r>
          </w:p>
          <w:p w14:paraId="76990FC8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полученного результата проведенного биохимического исследования истинному значению;</w:t>
            </w:r>
          </w:p>
          <w:p w14:paraId="68FF63D7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оценка участия в проведении внутрилабораторного контроля качества;</w:t>
            </w:r>
          </w:p>
          <w:p w14:paraId="28A6166F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требований санитарного  режима, охраны труда, противопожарной безопасности, техники безопасности;</w:t>
            </w:r>
          </w:p>
          <w:p w14:paraId="06B76650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использование нормативных документов при проведении исследований;</w:t>
            </w:r>
          </w:p>
          <w:p w14:paraId="44DCB133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использование информационных технологий при проведении исследований.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DCD3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DD268B1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4F07B26F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A3AF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3.3.</w:t>
            </w:r>
          </w:p>
          <w:p w14:paraId="6E572D6A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Регистрировать результаты проведенных исследований 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283B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-- соответствие оформления медицинской документации установленным требованиям;</w:t>
            </w:r>
          </w:p>
          <w:p w14:paraId="4CF2287D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соблюдение правил оформления и регистрации медицинской документации;</w:t>
            </w:r>
          </w:p>
          <w:p w14:paraId="01082113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 правил ведения медицинской документации;</w:t>
            </w:r>
          </w:p>
          <w:p w14:paraId="2FE98B54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-использование нормативных документов при регистрации исследований;</w:t>
            </w:r>
          </w:p>
          <w:p w14:paraId="2D92DC8D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использование информационных технологий при ведении учетно-отчетной документации.</w:t>
            </w:r>
          </w:p>
          <w:p w14:paraId="7623D3B1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13EA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и оценка освоения компетенции в ходе прохождения обучающимися преддипломной практики</w:t>
            </w:r>
          </w:p>
          <w:p w14:paraId="7471DBBC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7A9EF20B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1EF8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3.4.</w:t>
            </w:r>
          </w:p>
          <w:p w14:paraId="5D91F758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утилизацию отработанного материала, дезинфекцию и стерилизацию использованной лабораторной посуды, инструментария, средств защиты 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D07F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санитарным нормам и правилам;</w:t>
            </w:r>
          </w:p>
          <w:p w14:paraId="56AD76B2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дезинфекции и стерилизации инструкциям;</w:t>
            </w:r>
          </w:p>
          <w:p w14:paraId="2754653B" w14:textId="77777777" w:rsid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правил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57AF6D58" w14:textId="1CD15FC9" w:rsidR="000A73AB" w:rsidRPr="0071534A" w:rsidRDefault="000A73AB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AB47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1718243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5E9AE515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9664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4.1.  Готовить рабочее место для проведения лабораторных микробиологических исследований.</w:t>
            </w:r>
          </w:p>
          <w:p w14:paraId="4A6E531E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891B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соотвектствие рабочего места для проведения лабораторных микробиологи-ческих и иммунологических  исследований требованиям к его оснащению в соответствии с методикой работы и правилами техники безопасности;</w:t>
            </w:r>
          </w:p>
          <w:p w14:paraId="55D3972A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соответствие техники выполнения манипуляций алгоритму действий и правилам техники безопасности;</w:t>
            </w:r>
          </w:p>
          <w:p w14:paraId="315B159A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</w:t>
            </w:r>
          </w:p>
          <w:p w14:paraId="0E588BA4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биологического материала.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CC1F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5830AE48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5AD7E936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4A2A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4.2. 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30E8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микробиологических и иммунобогических исследования с целью обнаружения и идентификации возбудителей в биологическом материале и  пробах объектов внешней среды и пищевых продуктах методике исследования;</w:t>
            </w:r>
          </w:p>
          <w:p w14:paraId="32CE13AB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соответствие алгоритма проведения контроля качества методике работы.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435E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5E86221F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534A" w:rsidRPr="0071534A" w14:paraId="45073C4F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9050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4.3. Регистрировать результаты проведенных исследований.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22C8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соответствие оформления медицинской документации установленным требованиям;</w:t>
            </w:r>
          </w:p>
          <w:p w14:paraId="2B8624B4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соблюдение правил оформления и регистрации медицинской документации;</w:t>
            </w:r>
          </w:p>
          <w:p w14:paraId="543AE342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22D3AF5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достоверность,  точность и своевременность офрмления и регистрации медицинской документации.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BCFE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2ACE3D02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16A89BA3" w14:textId="77777777" w:rsidTr="00177E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177" w:type="dxa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8096" w14:textId="77777777" w:rsidR="0071534A" w:rsidRPr="0071534A" w:rsidRDefault="0071534A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C4D2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санитарным нормам и правилам;</w:t>
            </w:r>
          </w:p>
          <w:p w14:paraId="76618D51" w14:textId="77777777" w:rsidR="0071534A" w:rsidRPr="0071534A" w:rsidRDefault="0071534A" w:rsidP="00177EB4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дезинфекции и стерилизации инструкциям;</w:t>
            </w:r>
          </w:p>
          <w:p w14:paraId="17776553" w14:textId="77777777" w:rsidR="0071534A" w:rsidRPr="0071534A" w:rsidRDefault="0071534A" w:rsidP="00177EB4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правил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CF3B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1AF8FF79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6D9428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83A6F3" w14:textId="77777777" w:rsidR="0071534A" w:rsidRPr="0071534A" w:rsidRDefault="0071534A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4A" w:rsidRPr="0071534A" w14:paraId="492BEC1F" w14:textId="77777777" w:rsidTr="000A73AB">
        <w:trPr>
          <w:trHeight w:val="2945"/>
        </w:trPr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676A25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5.1. Готовить рабочее место для проведения лабораторных гистологических исследований.</w:t>
            </w:r>
          </w:p>
          <w:p w14:paraId="635FF48A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354FEF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48830D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E8C089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DD7ACA" w14:textId="68630CAB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7EE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 необходимого оборудования, реактивов для проведения исследования;</w:t>
            </w:r>
          </w:p>
          <w:p w14:paraId="1FEBF96B" w14:textId="77777777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соблюдение условий  подготовки материала, реактивов, лабораторной посуды и аппаратуры для гистологического исследования;</w:t>
            </w:r>
          </w:p>
          <w:p w14:paraId="32B87D98" w14:textId="6BBC5FA6" w:rsidR="0071534A" w:rsidRPr="0071534A" w:rsidRDefault="0071534A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рабочего места для проведения этапов гистологических исследований  методикам  работы и правилам техники безопасности.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706C2" w14:textId="77777777" w:rsidR="0071534A" w:rsidRPr="0071534A" w:rsidRDefault="0071534A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A8B38D1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0F5277" w14:textId="77777777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3A3C67" w14:textId="15F7D8A4" w:rsidR="0071534A" w:rsidRPr="0071534A" w:rsidRDefault="0071534A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73AB" w:rsidRPr="0071534A" w14:paraId="5A3B0891" w14:textId="77777777" w:rsidTr="000A73AB">
        <w:trPr>
          <w:trHeight w:val="399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A934C1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5.2. Готовить препараты для лабораторных гистологических исследований биологических материалов и оценивать их качество. </w:t>
            </w:r>
          </w:p>
          <w:p w14:paraId="69B7BC7A" w14:textId="3A5996FF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A4B" w14:textId="77777777" w:rsidR="000A73AB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 выполнения  техники гистологической обработки тканей и изготовления микропрепаратов для гистологического исследований; </w:t>
            </w:r>
          </w:p>
          <w:p w14:paraId="63FD0915" w14:textId="2593933C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алгоритма приготовления гистологических препаратов;</w:t>
            </w:r>
          </w:p>
          <w:p w14:paraId="7D526655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правильная оценка качества приготовленных препаратов с определением тканевой и органной принадлежности;</w:t>
            </w:r>
          </w:p>
          <w:p w14:paraId="5D2CC6CF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техники безопасности и санитарно-эпидемического режима при работе в лаборатории;</w:t>
            </w:r>
          </w:p>
          <w:p w14:paraId="48C693A0" w14:textId="19D3DDD3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84967" w14:textId="77777777" w:rsidR="000A73AB" w:rsidRPr="0071534A" w:rsidRDefault="000A73AB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949DB4" w14:textId="77777777" w:rsidR="000A73AB" w:rsidRPr="0071534A" w:rsidRDefault="000A73AB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797A06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51A3A4B" w14:textId="5B4B3BC1" w:rsidR="000A73AB" w:rsidRPr="0071534A" w:rsidRDefault="000A73AB" w:rsidP="00177E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3AB" w:rsidRPr="0071534A" w14:paraId="2AE957E9" w14:textId="77777777" w:rsidTr="000A73AB">
        <w:trPr>
          <w:trHeight w:val="298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63C7A7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 Регистрировать результаты гистологических исследований.</w:t>
            </w:r>
          </w:p>
          <w:p w14:paraId="41983178" w14:textId="77777777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AEAE93" w14:textId="77777777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6BF90B" w14:textId="77777777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3E0B51" w14:textId="77777777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44E0B2" w14:textId="77777777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153CE2" w14:textId="081552C6" w:rsidR="000A73AB" w:rsidRPr="0071534A" w:rsidRDefault="000A73AB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B04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оформления и регистрации медицинской документации;</w:t>
            </w:r>
          </w:p>
          <w:p w14:paraId="78ADA901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 правил ведения медицинской документации.</w:t>
            </w:r>
          </w:p>
          <w:p w14:paraId="3939802D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-использование нормативных документов при регистрации исследований;</w:t>
            </w:r>
          </w:p>
          <w:p w14:paraId="6DF71F14" w14:textId="77777777" w:rsidR="000A73AB" w:rsidRPr="0071534A" w:rsidRDefault="000A73AB" w:rsidP="000A73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информационных технологий при ведении учетно-отчетной документации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6CD8571" w14:textId="1DE4E9BD" w:rsidR="000A73AB" w:rsidRPr="000A73AB" w:rsidRDefault="000A73AB" w:rsidP="000A73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соответствие оформления медицинской документации установленным требованиям.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A54E9E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5D6F1E19" w14:textId="77777777" w:rsidR="000A73AB" w:rsidRPr="0071534A" w:rsidRDefault="000A73AB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07F68C" w14:textId="77777777" w:rsidR="000A73AB" w:rsidRPr="0071534A" w:rsidRDefault="000A73AB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58503A4" w14:textId="1A6C1341" w:rsidR="000A73AB" w:rsidRPr="0071534A" w:rsidRDefault="000A73AB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73AB" w:rsidRPr="0071534A" w14:paraId="11713408" w14:textId="77777777" w:rsidTr="000A73AB">
        <w:trPr>
          <w:trHeight w:val="41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B5EB4B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5.4. Проводить утилизацию отработанного материала, дезинфекцию и стерилизацию использованной лабораторной посуды, инструментария, средств защиты. </w:t>
            </w:r>
          </w:p>
          <w:p w14:paraId="4D3D12DC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7CE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санитарным нормам и правилам;</w:t>
            </w:r>
          </w:p>
          <w:p w14:paraId="6E068A60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проведения дезинфекции и стерилизации инструкциям;</w:t>
            </w:r>
          </w:p>
          <w:p w14:paraId="3B096294" w14:textId="34AE4DA1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0E0087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7217ADBE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3AB" w:rsidRPr="0071534A" w14:paraId="131D741E" w14:textId="77777777" w:rsidTr="000A73AB">
        <w:trPr>
          <w:trHeight w:val="298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D4AA65" w14:textId="06606AE8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5.5. Архивировать оставшийся после исследования материал.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39C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правил хранения фиксированных тканей, органов, блоков и микропрепаратов в архиве;</w:t>
            </w:r>
          </w:p>
          <w:p w14:paraId="70F3437F" w14:textId="77777777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 правил хранения фиксированных тканей, органов, блоков и микропрепаратов в архиве;</w:t>
            </w:r>
          </w:p>
          <w:p w14:paraId="2299AC66" w14:textId="3F715872" w:rsidR="000A73AB" w:rsidRPr="0071534A" w:rsidRDefault="000A73AB" w:rsidP="000A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соблюдение правил выдачи блоков, микропрепаратов в другие лечебные учреждения и их возвращения.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12DB8A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7C77985F" w14:textId="77777777" w:rsidR="000A73AB" w:rsidRPr="0071534A" w:rsidRDefault="000A73AB" w:rsidP="000A7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0E3DA6" w14:textId="71E7BFBD" w:rsidR="0071534A" w:rsidRDefault="0071534A" w:rsidP="00177EB4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2B3ABD2" w14:textId="77777777" w:rsidR="000A73AB" w:rsidRDefault="000A73AB" w:rsidP="00177EB4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034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4503"/>
        <w:gridCol w:w="2865"/>
      </w:tblGrid>
      <w:tr w:rsidR="00061AEC" w:rsidRPr="00061AEC" w14:paraId="7F84E16A" w14:textId="77777777" w:rsidTr="00061AEC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E10BB2A" w14:textId="77777777" w:rsidR="00061AEC" w:rsidRPr="00061AEC" w:rsidRDefault="00061AEC" w:rsidP="00177EB4">
            <w:pPr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14:paraId="72E911B2" w14:textId="77777777" w:rsidR="00061AEC" w:rsidRPr="00061AEC" w:rsidRDefault="00061AEC" w:rsidP="00177EB4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258D8E4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8D26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61AEC" w:rsidRPr="00061AEC" w14:paraId="3053223A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C88DF4" w14:textId="77777777" w:rsidR="00061AEC" w:rsidRPr="00061AEC" w:rsidRDefault="00061AEC" w:rsidP="00177EB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3FA9997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 Объяснение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социальной значимости профессии медицинского лабораторного техника (технолога); </w:t>
            </w:r>
          </w:p>
          <w:p w14:paraId="4FE3086D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формирования точности, аккуратности, внимательности при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проведении общеклинических исследований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3C71DE1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иметь положительные отзывы с производственной практики.</w:t>
            </w:r>
          </w:p>
          <w:p w14:paraId="18D22A3D" w14:textId="77777777" w:rsidR="00061AEC" w:rsidRPr="00061AEC" w:rsidRDefault="00061AEC" w:rsidP="00177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1AB3668" w14:textId="77777777" w:rsidR="00061AEC" w:rsidRPr="00061AEC" w:rsidRDefault="00061AEC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061AEC" w:rsidRPr="00061AEC" w14:paraId="12B56242" w14:textId="77777777" w:rsidTr="00061AEC">
        <w:trPr>
          <w:trHeight w:val="25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54DAE0" w14:textId="77777777" w:rsidR="00061AEC" w:rsidRPr="00061AEC" w:rsidRDefault="00061AEC" w:rsidP="00177EB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ОК2.Организовывать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25D61A5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Обоснованность выбора типовых методов и способов выполнения профессиональных задач;</w:t>
            </w:r>
          </w:p>
          <w:p w14:paraId="6377DF77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эффективности и качества приготовления  препаратов биологических материалов для диагностического    исследования.</w:t>
            </w:r>
          </w:p>
          <w:p w14:paraId="08C4CF5F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41BA6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конкретных результатов обучения, выявление степени овладения обучающегося системой знаний, умений, навыков.</w:t>
            </w:r>
          </w:p>
        </w:tc>
      </w:tr>
      <w:tr w:rsidR="00061AEC" w:rsidRPr="00061AEC" w14:paraId="4EF996AD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87453C" w14:textId="77777777" w:rsidR="00061AEC" w:rsidRPr="00061AEC" w:rsidRDefault="00061AEC" w:rsidP="00177EB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777EA2D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Точная и быстрая оценка  ситуации и правильное принятие  решения в 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стандартных и нестандартных ситуациях.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5F7433" w14:textId="77777777" w:rsidR="00061AEC" w:rsidRPr="00061AEC" w:rsidRDefault="00061AEC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061AEC" w:rsidRPr="00061AEC" w14:paraId="4B3271E0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1655FE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ОК4.Осуществлять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BEDE7BC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Нахождение и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DFF7CF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361B2915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47889F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8512B54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Владение персональным        компьютером и использование компьютерных технологий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8211C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45099BA5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03D269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ОК6.Работать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CABE06E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Эффективное взаимодействие и общение с коллегами и руководством лаборатории (больницы);</w:t>
            </w:r>
          </w:p>
          <w:p w14:paraId="18CDD772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положительные отзывы с производственной практики.</w:t>
            </w:r>
          </w:p>
          <w:p w14:paraId="2BCEF114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35CBD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3FE8A4D9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A4F2BE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ОК7.Брать ответственность за работу членов команды, за результат выполнения заданий.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F0128C7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Ответственное отношение к результатам выполнения своих профессиональных обязанностей.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865E9D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76B5DCF4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08DD51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ОК8.Самостоятельно определять задачи профессионального и личностного развития, заниматься самообразованием, осознанно  планировать повышение квалификации.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E1F4703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Эффективное планирование  повышения своего личностного и профессионального уровня развития;</w:t>
            </w:r>
          </w:p>
          <w:p w14:paraId="10F42F16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планирование и своевременное прохождение повышения квалификации.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BF0F2D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0C3DAACD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EA71E8" w14:textId="77777777" w:rsidR="00061AEC" w:rsidRPr="00061AEC" w:rsidRDefault="00061AEC" w:rsidP="00177EB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ОК9.Ориентироваться в условиях смены технологий в профессиональной деятельности.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220A606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Рациональное использование современных технологий при проведении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общеклинических 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8E1EBA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728F5F10" w14:textId="77777777" w:rsidTr="00061AEC">
        <w:trPr>
          <w:trHeight w:val="25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CE3D29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10.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Бережно относиться к историческому наследию и культурным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традициям   народа,   уважать  социальные,   культурные   и   религиозные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различия.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70D1AB2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историческому наследию и культурным традициям народа;</w:t>
            </w:r>
          </w:p>
          <w:p w14:paraId="7CC5FF78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69282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2CC5E05D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13EE0DA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11.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Быть готовым брать на себя нравственные обязательства по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отношению к природе, обществу и человеку.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444BE5F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окружающей среде и соблюдение природоохранных мероприятий;</w:t>
            </w:r>
          </w:p>
          <w:p w14:paraId="3C481EAD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и норм взаимоотношений в обществе.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CDA1D3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454A2E82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3D18EA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12. Оказывать   первую   медицинскую   помощь   при   неотложных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состояниях.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8F1ADA3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Умелое оказание первой медицинской помощи при неотложных состояниях.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9F1DE1" w14:textId="77777777" w:rsidR="00061AEC" w:rsidRPr="00061AEC" w:rsidRDefault="00061AEC" w:rsidP="00177E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 при выполнении работ  по учебной и производственной практике.</w:t>
            </w:r>
          </w:p>
        </w:tc>
      </w:tr>
      <w:tr w:rsidR="00061AEC" w:rsidRPr="00061AEC" w14:paraId="53F59C80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E70F1D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13.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 с соблюдением требований охраны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труда, производственной санитарии, инфекционной и противопожарной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безопасности.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03B95DD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Организация  рабочего места с соблюдением требований охраны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труда, производственной санитарии, инфекционной и противопожарной  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безопасности;</w:t>
            </w:r>
          </w:p>
          <w:p w14:paraId="48F12051" w14:textId="77777777" w:rsidR="00061AEC" w:rsidRPr="00061AEC" w:rsidRDefault="00061AEC" w:rsidP="00177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- соблюдение правил инфекционной и противопожарной безопасности. 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1A5E1" w14:textId="77777777" w:rsidR="00061AEC" w:rsidRPr="00061AEC" w:rsidRDefault="00061AEC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  <w:tr w:rsidR="00061AEC" w:rsidRPr="00061AEC" w14:paraId="65308B32" w14:textId="77777777" w:rsidTr="00061AEC">
        <w:trPr>
          <w:trHeight w:val="63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81CCB2" w14:textId="77777777" w:rsidR="00061AEC" w:rsidRPr="00061AEC" w:rsidRDefault="00061AEC" w:rsidP="00177EB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14.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Вести здоровый образ жизни, заниматься физической культурой и</w:t>
            </w: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спортом     для     укрепления     здоровья,     достижения     жизненных    и профессиональных целей.</w:t>
            </w:r>
          </w:p>
        </w:tc>
        <w:tc>
          <w:tcPr>
            <w:tcW w:w="45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E96753F" w14:textId="77777777" w:rsidR="00061AEC" w:rsidRPr="00061AEC" w:rsidRDefault="00061AEC" w:rsidP="00177EB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Пропаганда и ведение здорового образа жизни с целью укрепления здоровья,  профилактики  заболеваний, достижения жизненных и профессиональных целей.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1CCEA6" w14:textId="77777777" w:rsidR="00061AEC" w:rsidRPr="00061AEC" w:rsidRDefault="00061AEC" w:rsidP="0017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</w:tbl>
    <w:p w14:paraId="1258F5A7" w14:textId="77777777" w:rsidR="0071534A" w:rsidRPr="0071534A" w:rsidRDefault="0071534A" w:rsidP="00715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4BE23" w14:textId="77777777" w:rsidR="0071534A" w:rsidRPr="0071534A" w:rsidRDefault="0071534A" w:rsidP="00715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F46F0" w14:textId="77777777" w:rsidR="0071534A" w:rsidRPr="0071534A" w:rsidRDefault="0071534A" w:rsidP="007153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A159B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FB133F" w14:textId="77777777" w:rsidR="005B7DF9" w:rsidRDefault="005B7DF9"/>
    <w:sectPr w:rsidR="005B7DF9" w:rsidSect="00FE449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4E96C" w14:textId="77777777" w:rsidR="0017600C" w:rsidRDefault="0017600C">
      <w:pPr>
        <w:spacing w:after="0" w:line="240" w:lineRule="auto"/>
      </w:pPr>
      <w:r>
        <w:separator/>
      </w:r>
    </w:p>
  </w:endnote>
  <w:endnote w:type="continuationSeparator" w:id="0">
    <w:p w14:paraId="28681CB2" w14:textId="77777777" w:rsidR="0017600C" w:rsidRDefault="00176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4763" w14:textId="77777777" w:rsidR="00177EB4" w:rsidRDefault="00177EB4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33</w:t>
    </w:r>
    <w:r>
      <w:fldChar w:fldCharType="end"/>
    </w:r>
  </w:p>
  <w:p w14:paraId="2D64678C" w14:textId="77777777" w:rsidR="00177EB4" w:rsidRDefault="00177E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C8C9B" w14:textId="77777777" w:rsidR="0017600C" w:rsidRDefault="0017600C">
      <w:pPr>
        <w:spacing w:after="0" w:line="240" w:lineRule="auto"/>
      </w:pPr>
      <w:r>
        <w:separator/>
      </w:r>
    </w:p>
  </w:footnote>
  <w:footnote w:type="continuationSeparator" w:id="0">
    <w:p w14:paraId="4596089E" w14:textId="77777777" w:rsidR="0017600C" w:rsidRDefault="00176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D34791C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563CF7"/>
    <w:multiLevelType w:val="hybridMultilevel"/>
    <w:tmpl w:val="01FECF54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911AC"/>
    <w:multiLevelType w:val="hybridMultilevel"/>
    <w:tmpl w:val="5466310E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35790"/>
    <w:multiLevelType w:val="hybridMultilevel"/>
    <w:tmpl w:val="4D52D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329BF"/>
    <w:multiLevelType w:val="hybridMultilevel"/>
    <w:tmpl w:val="5B88D7F6"/>
    <w:lvl w:ilvl="0" w:tplc="CFC43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824D4"/>
    <w:multiLevelType w:val="hybridMultilevel"/>
    <w:tmpl w:val="25D02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10D50"/>
    <w:multiLevelType w:val="hybridMultilevel"/>
    <w:tmpl w:val="C02CF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9357E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8" w15:restartNumberingAfterBreak="0">
    <w:nsid w:val="1AE63096"/>
    <w:multiLevelType w:val="hybridMultilevel"/>
    <w:tmpl w:val="2FF2E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9127A7"/>
    <w:multiLevelType w:val="hybridMultilevel"/>
    <w:tmpl w:val="5ABC6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440CC4"/>
    <w:multiLevelType w:val="hybridMultilevel"/>
    <w:tmpl w:val="D8F002D4"/>
    <w:lvl w:ilvl="0" w:tplc="FF4E171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FE69CD"/>
    <w:multiLevelType w:val="multilevel"/>
    <w:tmpl w:val="7278F05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7C39AE"/>
    <w:multiLevelType w:val="hybridMultilevel"/>
    <w:tmpl w:val="3264B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F4A"/>
    <w:multiLevelType w:val="hybridMultilevel"/>
    <w:tmpl w:val="CBC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F819B2"/>
    <w:multiLevelType w:val="multilevel"/>
    <w:tmpl w:val="448615EE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0"/>
        <w:szCs w:val="20"/>
      </w:rPr>
    </w:lvl>
  </w:abstractNum>
  <w:abstractNum w:abstractNumId="15" w15:restartNumberingAfterBreak="0">
    <w:nsid w:val="2B6D2117"/>
    <w:multiLevelType w:val="hybridMultilevel"/>
    <w:tmpl w:val="F7CE34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3006"/>
    <w:multiLevelType w:val="hybridMultilevel"/>
    <w:tmpl w:val="CFBC0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370C8C"/>
    <w:multiLevelType w:val="hybridMultilevel"/>
    <w:tmpl w:val="89BE9E58"/>
    <w:lvl w:ilvl="0" w:tplc="40845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E8CA96">
      <w:numFmt w:val="none"/>
      <w:lvlText w:val=""/>
      <w:lvlJc w:val="left"/>
      <w:pPr>
        <w:tabs>
          <w:tab w:val="num" w:pos="360"/>
        </w:tabs>
      </w:pPr>
    </w:lvl>
    <w:lvl w:ilvl="2" w:tplc="7F78A9B6">
      <w:numFmt w:val="none"/>
      <w:lvlText w:val=""/>
      <w:lvlJc w:val="left"/>
      <w:pPr>
        <w:tabs>
          <w:tab w:val="num" w:pos="360"/>
        </w:tabs>
      </w:pPr>
    </w:lvl>
    <w:lvl w:ilvl="3" w:tplc="52BA11CC">
      <w:numFmt w:val="none"/>
      <w:lvlText w:val=""/>
      <w:lvlJc w:val="left"/>
      <w:pPr>
        <w:tabs>
          <w:tab w:val="num" w:pos="360"/>
        </w:tabs>
      </w:pPr>
    </w:lvl>
    <w:lvl w:ilvl="4" w:tplc="1B84EAFC">
      <w:numFmt w:val="none"/>
      <w:lvlText w:val=""/>
      <w:lvlJc w:val="left"/>
      <w:pPr>
        <w:tabs>
          <w:tab w:val="num" w:pos="360"/>
        </w:tabs>
      </w:pPr>
    </w:lvl>
    <w:lvl w:ilvl="5" w:tplc="52AE4C3A">
      <w:numFmt w:val="none"/>
      <w:lvlText w:val=""/>
      <w:lvlJc w:val="left"/>
      <w:pPr>
        <w:tabs>
          <w:tab w:val="num" w:pos="360"/>
        </w:tabs>
      </w:pPr>
    </w:lvl>
    <w:lvl w:ilvl="6" w:tplc="E2AC9074">
      <w:numFmt w:val="none"/>
      <w:lvlText w:val=""/>
      <w:lvlJc w:val="left"/>
      <w:pPr>
        <w:tabs>
          <w:tab w:val="num" w:pos="360"/>
        </w:tabs>
      </w:pPr>
    </w:lvl>
    <w:lvl w:ilvl="7" w:tplc="2F8EDA2C">
      <w:numFmt w:val="none"/>
      <w:lvlText w:val=""/>
      <w:lvlJc w:val="left"/>
      <w:pPr>
        <w:tabs>
          <w:tab w:val="num" w:pos="360"/>
        </w:tabs>
      </w:pPr>
    </w:lvl>
    <w:lvl w:ilvl="8" w:tplc="65B2B95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7E1694"/>
    <w:multiLevelType w:val="hybridMultilevel"/>
    <w:tmpl w:val="746CCB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10C6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5A253A8"/>
    <w:multiLevelType w:val="hybridMultilevel"/>
    <w:tmpl w:val="4BB60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46E65"/>
    <w:multiLevelType w:val="hybridMultilevel"/>
    <w:tmpl w:val="C12A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B33B8A"/>
    <w:multiLevelType w:val="hybridMultilevel"/>
    <w:tmpl w:val="DE8ACFFC"/>
    <w:lvl w:ilvl="0" w:tplc="2648E9FA">
      <w:start w:val="1"/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hAnsi="Times New Roman" w:cs="Times New Roman" w:hint="default"/>
        <w:color w:val="auto"/>
      </w:rPr>
    </w:lvl>
    <w:lvl w:ilvl="1" w:tplc="5210C6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869A7"/>
    <w:multiLevelType w:val="hybridMultilevel"/>
    <w:tmpl w:val="B7ACB264"/>
    <w:lvl w:ilvl="0" w:tplc="4C70C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CE2009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25" w15:restartNumberingAfterBreak="0">
    <w:nsid w:val="476C49DF"/>
    <w:multiLevelType w:val="hybridMultilevel"/>
    <w:tmpl w:val="C9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2212"/>
    <w:multiLevelType w:val="hybridMultilevel"/>
    <w:tmpl w:val="A3EACE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B2429E"/>
    <w:multiLevelType w:val="hybridMultilevel"/>
    <w:tmpl w:val="A1107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53D72"/>
    <w:multiLevelType w:val="hybridMultilevel"/>
    <w:tmpl w:val="9BC2D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881CA0"/>
    <w:multiLevelType w:val="hybridMultilevel"/>
    <w:tmpl w:val="6C52E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890759"/>
    <w:multiLevelType w:val="hybridMultilevel"/>
    <w:tmpl w:val="2934215A"/>
    <w:lvl w:ilvl="0" w:tplc="D758F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A71B9"/>
    <w:multiLevelType w:val="hybridMultilevel"/>
    <w:tmpl w:val="6370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0D74"/>
    <w:multiLevelType w:val="hybridMultilevel"/>
    <w:tmpl w:val="ADB6C7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1C1266"/>
    <w:multiLevelType w:val="hybridMultilevel"/>
    <w:tmpl w:val="621AEE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A0CED"/>
    <w:multiLevelType w:val="hybridMultilevel"/>
    <w:tmpl w:val="E274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737BB0"/>
    <w:multiLevelType w:val="hybridMultilevel"/>
    <w:tmpl w:val="E2CA0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F555D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37" w15:restartNumberingAfterBreak="0">
    <w:nsid w:val="7408223E"/>
    <w:multiLevelType w:val="hybridMultilevel"/>
    <w:tmpl w:val="9268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395749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1702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37014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502690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082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28198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57485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1239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120644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24576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237135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058836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56353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172668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225293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00693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86106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246300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84164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57973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99919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48746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2184158">
    <w:abstractNumId w:val="35"/>
  </w:num>
  <w:num w:numId="24" w16cid:durableId="409355829">
    <w:abstractNumId w:val="12"/>
  </w:num>
  <w:num w:numId="25" w16cid:durableId="156776165">
    <w:abstractNumId w:val="19"/>
  </w:num>
  <w:num w:numId="26" w16cid:durableId="1949921634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2381603">
    <w:abstractNumId w:val="1"/>
  </w:num>
  <w:num w:numId="28" w16cid:durableId="1161965822">
    <w:abstractNumId w:val="15"/>
  </w:num>
  <w:num w:numId="29" w16cid:durableId="223180191">
    <w:abstractNumId w:val="18"/>
  </w:num>
  <w:num w:numId="30" w16cid:durableId="1385520081">
    <w:abstractNumId w:val="11"/>
  </w:num>
  <w:num w:numId="31" w16cid:durableId="1279414974">
    <w:abstractNumId w:val="25"/>
  </w:num>
  <w:num w:numId="32" w16cid:durableId="2067103497">
    <w:abstractNumId w:val="31"/>
  </w:num>
  <w:num w:numId="33" w16cid:durableId="1619945497">
    <w:abstractNumId w:val="27"/>
  </w:num>
  <w:num w:numId="34" w16cid:durableId="1544559440">
    <w:abstractNumId w:val="3"/>
  </w:num>
  <w:num w:numId="35" w16cid:durableId="1074552048">
    <w:abstractNumId w:val="16"/>
  </w:num>
  <w:num w:numId="36" w16cid:durableId="1495025669">
    <w:abstractNumId w:val="24"/>
  </w:num>
  <w:num w:numId="37" w16cid:durableId="1873226377">
    <w:abstractNumId w:val="7"/>
  </w:num>
  <w:num w:numId="38" w16cid:durableId="1475830011">
    <w:abstractNumId w:val="36"/>
  </w:num>
  <w:num w:numId="39" w16cid:durableId="542400333">
    <w:abstractNumId w:val="14"/>
  </w:num>
  <w:num w:numId="40" w16cid:durableId="120332166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E1D"/>
    <w:rsid w:val="00061AEC"/>
    <w:rsid w:val="00092E1D"/>
    <w:rsid w:val="000A73AB"/>
    <w:rsid w:val="000E4C9F"/>
    <w:rsid w:val="0017600C"/>
    <w:rsid w:val="00177EB4"/>
    <w:rsid w:val="003077B9"/>
    <w:rsid w:val="005B7DF9"/>
    <w:rsid w:val="0071534A"/>
    <w:rsid w:val="009C07C2"/>
    <w:rsid w:val="00A07E82"/>
    <w:rsid w:val="00AD0E87"/>
    <w:rsid w:val="00D03273"/>
    <w:rsid w:val="00FD0866"/>
    <w:rsid w:val="00FE4490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3D0D"/>
  <w15:docId w15:val="{93EA0AD2-4209-4EC6-B49B-78D4B4E1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1534A"/>
    <w:pPr>
      <w:keepNext/>
      <w:widowControl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71534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153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1534A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1534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1534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71534A"/>
  </w:style>
  <w:style w:type="paragraph" w:styleId="a4">
    <w:name w:val="Title"/>
    <w:basedOn w:val="a0"/>
    <w:link w:val="a5"/>
    <w:qFormat/>
    <w:rsid w:val="0071534A"/>
    <w:pPr>
      <w:spacing w:after="0" w:line="240" w:lineRule="auto"/>
      <w:jc w:val="center"/>
    </w:pPr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71534A"/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paragraph" w:styleId="a6">
    <w:name w:val="Body Text"/>
    <w:basedOn w:val="a0"/>
    <w:link w:val="a7"/>
    <w:rsid w:val="0071534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71534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rsid w:val="0071534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rsid w:val="0071534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71534A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2"/>
    <w:rsid w:val="0071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71534A"/>
  </w:style>
  <w:style w:type="paragraph" w:customStyle="1" w:styleId="a">
    <w:name w:val="Перечисление для таблиц"/>
    <w:basedOn w:val="a0"/>
    <w:rsid w:val="0071534A"/>
    <w:pPr>
      <w:numPr>
        <w:numId w:val="35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0"/>
    <w:uiPriority w:val="34"/>
    <w:qFormat/>
    <w:rsid w:val="0071534A"/>
    <w:pPr>
      <w:spacing w:after="0" w:line="0" w:lineRule="atLeast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c">
    <w:name w:val="header"/>
    <w:basedOn w:val="a0"/>
    <w:link w:val="ad"/>
    <w:rsid w:val="007153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7153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E490426FA1F417B964E942E3A6CE9DE">
    <w:name w:val="CE490426FA1F417B964E942E3A6CE9DE"/>
    <w:rsid w:val="0071534A"/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0"/>
    <w:link w:val="af1"/>
    <w:rsid w:val="0071534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basedOn w:val="a1"/>
    <w:link w:val="af0"/>
    <w:rsid w:val="0071534A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28</Pages>
  <Words>7377</Words>
  <Characters>42055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ПК Администратор</cp:lastModifiedBy>
  <cp:revision>7</cp:revision>
  <dcterms:created xsi:type="dcterms:W3CDTF">2008-07-16T20:22:00Z</dcterms:created>
  <dcterms:modified xsi:type="dcterms:W3CDTF">2026-05-18T03:11:00Z</dcterms:modified>
</cp:coreProperties>
</file>